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3D83" w14:textId="77777777" w:rsidR="00C31B3D" w:rsidRDefault="00C31B3D">
      <w:pPr>
        <w:tabs>
          <w:tab w:val="left" w:pos="142"/>
        </w:tabs>
        <w:jc w:val="both"/>
        <w:rPr>
          <w:rFonts w:ascii="Courier New" w:eastAsia="Courier New" w:hAnsi="Courier New" w:cs="Courier New"/>
          <w:i/>
          <w:sz w:val="6"/>
          <w:szCs w:val="6"/>
        </w:rPr>
      </w:pPr>
    </w:p>
    <w:p w14:paraId="3F298DB8" w14:textId="7E1A527D" w:rsidR="00C31B3D" w:rsidRPr="00293F91" w:rsidRDefault="00FA723B" w:rsidP="00FA723B">
      <w:pPr>
        <w:pStyle w:val="Heading1"/>
        <w:tabs>
          <w:tab w:val="left" w:pos="142"/>
        </w:tabs>
        <w:jc w:val="center"/>
        <w:rPr>
          <w:rFonts w:ascii="Courier New" w:eastAsia="Courier New" w:hAnsi="Courier New" w:cs="Courier New"/>
          <w:sz w:val="44"/>
          <w:szCs w:val="44"/>
          <w:lang w:val="en-GB"/>
        </w:rPr>
      </w:pPr>
      <w:bookmarkStart w:id="0" w:name="_heading=h.o8t4joop7fnp" w:colFirst="0" w:colLast="0"/>
      <w:bookmarkEnd w:id="0"/>
      <w:r w:rsidRPr="00293F91">
        <w:rPr>
          <w:rFonts w:ascii="Courier New" w:eastAsia="Courier New" w:hAnsi="Courier New" w:cs="Courier New"/>
          <w:sz w:val="44"/>
          <w:szCs w:val="44"/>
          <w:lang w:val="en-GB"/>
        </w:rPr>
        <w:t>Position on the development of renewable energy sources (RES) and biodiversity conservation in Bulgaria</w:t>
      </w:r>
    </w:p>
    <w:p w14:paraId="41630279" w14:textId="77777777" w:rsidR="00293F91" w:rsidRDefault="00293F91" w:rsidP="00FA723B">
      <w:pPr>
        <w:tabs>
          <w:tab w:val="left" w:pos="142"/>
        </w:tabs>
        <w:jc w:val="both"/>
        <w:rPr>
          <w:sz w:val="44"/>
          <w:szCs w:val="44"/>
          <w:lang w:val="en-GB"/>
        </w:rPr>
      </w:pPr>
    </w:p>
    <w:p w14:paraId="3E8FF849" w14:textId="21ADA876" w:rsidR="00FA723B" w:rsidRPr="00293F91" w:rsidRDefault="00FA723B" w:rsidP="00FA723B">
      <w:pPr>
        <w:tabs>
          <w:tab w:val="left" w:pos="142"/>
        </w:tabs>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In response to </w:t>
      </w:r>
      <w:r w:rsidR="00A14D39" w:rsidRPr="00293F91">
        <w:rPr>
          <w:rFonts w:ascii="Courier New" w:eastAsia="Courier New" w:hAnsi="Courier New" w:cs="Courier New"/>
          <w:sz w:val="21"/>
          <w:szCs w:val="21"/>
          <w:lang w:val="en-GB"/>
        </w:rPr>
        <w:t xml:space="preserve">the </w:t>
      </w:r>
      <w:r w:rsidRPr="00293F91">
        <w:rPr>
          <w:rFonts w:ascii="Courier New" w:eastAsia="Courier New" w:hAnsi="Courier New" w:cs="Courier New"/>
          <w:sz w:val="21"/>
          <w:szCs w:val="21"/>
          <w:lang w:val="en-GB"/>
        </w:rPr>
        <w:t xml:space="preserve">climate </w:t>
      </w:r>
      <w:r w:rsidR="00A14D39" w:rsidRPr="00293F91">
        <w:rPr>
          <w:rFonts w:ascii="Courier New" w:eastAsia="Courier New" w:hAnsi="Courier New" w:cs="Courier New"/>
          <w:sz w:val="21"/>
          <w:szCs w:val="21"/>
          <w:lang w:val="en-GB"/>
        </w:rPr>
        <w:t>crisis</w:t>
      </w:r>
      <w:r w:rsidRPr="00293F91">
        <w:rPr>
          <w:rFonts w:ascii="Courier New" w:eastAsia="Courier New" w:hAnsi="Courier New" w:cs="Courier New"/>
          <w:sz w:val="21"/>
          <w:szCs w:val="21"/>
          <w:lang w:val="en-GB"/>
        </w:rPr>
        <w:t xml:space="preserve"> and </w:t>
      </w:r>
      <w:r w:rsidR="009813BF">
        <w:rPr>
          <w:rFonts w:ascii="Courier New" w:eastAsia="Courier New" w:hAnsi="Courier New" w:cs="Courier New"/>
          <w:sz w:val="21"/>
          <w:szCs w:val="21"/>
          <w:lang w:val="en-GB"/>
        </w:rPr>
        <w:t xml:space="preserve">in order </w:t>
      </w:r>
      <w:r w:rsidRPr="00293F91">
        <w:rPr>
          <w:rFonts w:ascii="Courier New" w:eastAsia="Courier New" w:hAnsi="Courier New" w:cs="Courier New"/>
          <w:sz w:val="21"/>
          <w:szCs w:val="21"/>
          <w:lang w:val="en-GB"/>
        </w:rPr>
        <w:t xml:space="preserve">to achieve energy independence and security, </w:t>
      </w:r>
      <w:r w:rsidR="00A14D39" w:rsidRPr="00293F91">
        <w:rPr>
          <w:rFonts w:ascii="Courier New" w:eastAsia="Courier New" w:hAnsi="Courier New" w:cs="Courier New"/>
          <w:sz w:val="21"/>
          <w:szCs w:val="21"/>
          <w:lang w:val="en-GB"/>
        </w:rPr>
        <w:t>we support the accelerated introduction of renewable energy sources (RES) in Bulgaria</w:t>
      </w:r>
      <w:r w:rsidRPr="00293F91">
        <w:rPr>
          <w:rFonts w:ascii="Courier New" w:eastAsia="Courier New" w:hAnsi="Courier New" w:cs="Courier New"/>
          <w:sz w:val="21"/>
          <w:szCs w:val="21"/>
          <w:lang w:val="en-GB"/>
        </w:rPr>
        <w:t xml:space="preserve">. Achieving carbon neutrality is in line with our country's commitments to the Paris Agreement and the Green Deal, but it should not put at risk the </w:t>
      </w:r>
      <w:r w:rsidR="007F328F">
        <w:rPr>
          <w:rFonts w:ascii="Courier New" w:eastAsia="Courier New" w:hAnsi="Courier New" w:cs="Courier New"/>
          <w:sz w:val="21"/>
          <w:szCs w:val="21"/>
          <w:lang w:val="en-GB"/>
        </w:rPr>
        <w:t>objectives</w:t>
      </w:r>
      <w:r w:rsidR="00A14D39" w:rsidRPr="00293F91">
        <w:rPr>
          <w:rFonts w:ascii="Courier New" w:eastAsia="Courier New" w:hAnsi="Courier New" w:cs="Courier New"/>
          <w:sz w:val="21"/>
          <w:szCs w:val="21"/>
          <w:lang w:val="en-GB"/>
        </w:rPr>
        <w:t xml:space="preserve"> related to</w:t>
      </w:r>
      <w:r w:rsidRPr="00293F91">
        <w:rPr>
          <w:rFonts w:ascii="Courier New" w:eastAsia="Courier New" w:hAnsi="Courier New" w:cs="Courier New"/>
          <w:sz w:val="21"/>
          <w:szCs w:val="21"/>
          <w:lang w:val="en-GB"/>
        </w:rPr>
        <w:t xml:space="preserve"> biodiversity and farmland protection.</w:t>
      </w:r>
      <w:r w:rsidRPr="00293F91">
        <w:rPr>
          <w:rStyle w:val="FootnoteReference"/>
          <w:rFonts w:ascii="Courier New" w:eastAsia="Courier New" w:hAnsi="Courier New" w:cs="Courier New"/>
          <w:sz w:val="21"/>
          <w:szCs w:val="21"/>
          <w:lang w:val="en-GB"/>
        </w:rPr>
        <w:footnoteReference w:id="1"/>
      </w:r>
      <w:r w:rsidRPr="00293F91">
        <w:rPr>
          <w:rFonts w:ascii="Courier New" w:eastAsia="Courier New" w:hAnsi="Courier New" w:cs="Courier New"/>
          <w:sz w:val="21"/>
          <w:szCs w:val="21"/>
          <w:lang w:val="en-GB"/>
        </w:rPr>
        <w:t xml:space="preserve">  </w:t>
      </w:r>
    </w:p>
    <w:p w14:paraId="3434D21A" w14:textId="1B8001FF" w:rsidR="00FA723B" w:rsidRPr="00293F91" w:rsidRDefault="00FA723B" w:rsidP="00FA723B">
      <w:pPr>
        <w:tabs>
          <w:tab w:val="left" w:pos="142"/>
        </w:tabs>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It is important to note that large-scale renewable energy projects are industrial projects that can alter the landscape, disrupt ecological connectivity and have significant impacts on biodiversity if </w:t>
      </w:r>
      <w:r w:rsidR="00A14D39" w:rsidRPr="00293F91">
        <w:rPr>
          <w:rFonts w:ascii="Courier New" w:eastAsia="Courier New" w:hAnsi="Courier New" w:cs="Courier New"/>
          <w:sz w:val="21"/>
          <w:szCs w:val="21"/>
          <w:lang w:val="en-GB"/>
        </w:rPr>
        <w:t>implemented</w:t>
      </w:r>
      <w:r w:rsidRPr="00293F91">
        <w:rPr>
          <w:rFonts w:ascii="Courier New" w:eastAsia="Courier New" w:hAnsi="Courier New" w:cs="Courier New"/>
          <w:sz w:val="21"/>
          <w:szCs w:val="21"/>
          <w:lang w:val="en-GB"/>
        </w:rPr>
        <w:t xml:space="preserve"> in </w:t>
      </w:r>
      <w:r w:rsidR="00A14D39" w:rsidRPr="00293F91">
        <w:rPr>
          <w:rFonts w:ascii="Courier New" w:eastAsia="Courier New" w:hAnsi="Courier New" w:cs="Courier New"/>
          <w:sz w:val="21"/>
          <w:szCs w:val="21"/>
          <w:lang w:val="en-GB"/>
        </w:rPr>
        <w:t>unsuitable locations.</w:t>
      </w:r>
    </w:p>
    <w:p w14:paraId="696CF128" w14:textId="0D87EFFF" w:rsidR="00FA723B" w:rsidRPr="00293F91" w:rsidRDefault="00CA5DD5" w:rsidP="00FA723B">
      <w:pPr>
        <w:tabs>
          <w:tab w:val="left" w:pos="142"/>
        </w:tabs>
        <w:jc w:val="both"/>
        <w:rPr>
          <w:rFonts w:ascii="Courier New" w:eastAsia="Courier New" w:hAnsi="Courier New" w:cs="Courier New"/>
          <w:sz w:val="21"/>
          <w:szCs w:val="21"/>
          <w:lang w:val="en-GB"/>
        </w:rPr>
      </w:pPr>
      <w:r>
        <w:rPr>
          <w:rFonts w:ascii="Courier New" w:eastAsia="Courier New" w:hAnsi="Courier New" w:cs="Courier New"/>
          <w:sz w:val="21"/>
          <w:szCs w:val="21"/>
          <w:lang w:val="en-GB"/>
        </w:rPr>
        <w:t>Amendments</w:t>
      </w:r>
      <w:r w:rsidR="00FA723B" w:rsidRPr="00293F91">
        <w:rPr>
          <w:rFonts w:ascii="Courier New" w:eastAsia="Courier New" w:hAnsi="Courier New" w:cs="Courier New"/>
          <w:sz w:val="21"/>
          <w:szCs w:val="21"/>
          <w:lang w:val="en-GB"/>
        </w:rPr>
        <w:t xml:space="preserve"> to the Renewable Energy Directive</w:t>
      </w:r>
      <w:r w:rsidR="00FA723B" w:rsidRPr="00293F91">
        <w:rPr>
          <w:rStyle w:val="FootnoteReference"/>
          <w:rFonts w:ascii="Courier New" w:eastAsia="Courier New" w:hAnsi="Courier New" w:cs="Courier New"/>
          <w:sz w:val="21"/>
          <w:szCs w:val="21"/>
          <w:lang w:val="en-GB"/>
        </w:rPr>
        <w:footnoteReference w:id="2"/>
      </w:r>
      <w:r w:rsidR="00FA723B" w:rsidRPr="00293F91">
        <w:rPr>
          <w:rFonts w:ascii="Courier New" w:eastAsia="Courier New" w:hAnsi="Courier New" w:cs="Courier New"/>
          <w:sz w:val="21"/>
          <w:szCs w:val="21"/>
          <w:lang w:val="en-GB"/>
        </w:rPr>
        <w:t xml:space="preserve"> are currently under discussion</w:t>
      </w:r>
      <w:r w:rsidR="006F2512">
        <w:rPr>
          <w:rFonts w:ascii="Courier New" w:eastAsia="Courier New" w:hAnsi="Courier New" w:cs="Courier New"/>
          <w:sz w:val="21"/>
          <w:szCs w:val="21"/>
          <w:lang w:val="en-GB"/>
        </w:rPr>
        <w:t>, that</w:t>
      </w:r>
      <w:r w:rsidR="00FA723B" w:rsidRPr="00293F91">
        <w:rPr>
          <w:rFonts w:ascii="Courier New" w:eastAsia="Courier New" w:hAnsi="Courier New" w:cs="Courier New"/>
          <w:sz w:val="21"/>
          <w:szCs w:val="21"/>
          <w:lang w:val="en-GB"/>
        </w:rPr>
        <w:t xml:space="preserve"> include mapping suitable </w:t>
      </w:r>
      <w:r w:rsidR="006F2512">
        <w:rPr>
          <w:rFonts w:ascii="Courier New" w:eastAsia="Courier New" w:hAnsi="Courier New" w:cs="Courier New"/>
          <w:sz w:val="21"/>
          <w:szCs w:val="21"/>
          <w:lang w:val="en-GB"/>
        </w:rPr>
        <w:t>areas</w:t>
      </w:r>
      <w:r w:rsidR="00FA723B" w:rsidRPr="00293F91">
        <w:rPr>
          <w:rFonts w:ascii="Courier New" w:eastAsia="Courier New" w:hAnsi="Courier New" w:cs="Courier New"/>
          <w:sz w:val="21"/>
          <w:szCs w:val="21"/>
          <w:lang w:val="en-GB"/>
        </w:rPr>
        <w:t xml:space="preserve"> for renewable energy development where environmental impacts are low. On the other hand, some of the proposed </w:t>
      </w:r>
      <w:r w:rsidR="00B47751">
        <w:rPr>
          <w:rFonts w:ascii="Courier New" w:eastAsia="Courier New" w:hAnsi="Courier New" w:cs="Courier New"/>
          <w:sz w:val="21"/>
          <w:szCs w:val="21"/>
          <w:lang w:val="en-GB"/>
        </w:rPr>
        <w:t>amendments</w:t>
      </w:r>
      <w:r w:rsidR="00FA723B" w:rsidRPr="00293F91">
        <w:rPr>
          <w:rFonts w:ascii="Courier New" w:eastAsia="Courier New" w:hAnsi="Courier New" w:cs="Courier New"/>
          <w:sz w:val="21"/>
          <w:szCs w:val="21"/>
          <w:lang w:val="en-GB"/>
        </w:rPr>
        <w:t xml:space="preserve"> to the Directive</w:t>
      </w:r>
      <w:r w:rsidR="006F2512">
        <w:rPr>
          <w:rFonts w:ascii="Courier New" w:eastAsia="Courier New" w:hAnsi="Courier New" w:cs="Courier New"/>
          <w:sz w:val="21"/>
          <w:szCs w:val="21"/>
          <w:lang w:val="en-GB"/>
        </w:rPr>
        <w:t xml:space="preserve"> aimed at excluding</w:t>
      </w:r>
      <w:r w:rsidR="00FA723B" w:rsidRPr="00293F91">
        <w:rPr>
          <w:rFonts w:ascii="Courier New" w:eastAsia="Courier New" w:hAnsi="Courier New" w:cs="Courier New"/>
          <w:sz w:val="21"/>
          <w:szCs w:val="21"/>
          <w:lang w:val="en-GB"/>
        </w:rPr>
        <w:t xml:space="preserve"> renewable energy projects from</w:t>
      </w:r>
      <w:r w:rsidR="006F2512">
        <w:rPr>
          <w:rFonts w:ascii="Courier New" w:eastAsia="Courier New" w:hAnsi="Courier New" w:cs="Courier New"/>
          <w:sz w:val="21"/>
          <w:szCs w:val="21"/>
          <w:lang w:val="en-GB"/>
        </w:rPr>
        <w:t xml:space="preserve"> being subject to</w:t>
      </w:r>
      <w:r w:rsidR="00FA723B" w:rsidRPr="00293F91">
        <w:rPr>
          <w:rFonts w:ascii="Courier New" w:eastAsia="Courier New" w:hAnsi="Courier New" w:cs="Courier New"/>
          <w:sz w:val="21"/>
          <w:szCs w:val="21"/>
          <w:lang w:val="en-GB"/>
        </w:rPr>
        <w:t xml:space="preserve"> Environmental Impact Assessment (EIA) risk non-compliance with European environmental legislation. This could be a dangerous precedent, </w:t>
      </w:r>
      <w:r w:rsidR="00B47751">
        <w:rPr>
          <w:rFonts w:ascii="Courier New" w:eastAsia="Courier New" w:hAnsi="Courier New" w:cs="Courier New"/>
          <w:sz w:val="21"/>
          <w:szCs w:val="21"/>
          <w:lang w:val="en-GB"/>
        </w:rPr>
        <w:t xml:space="preserve">which could be </w:t>
      </w:r>
      <w:r w:rsidR="00FA723B" w:rsidRPr="00293F91">
        <w:rPr>
          <w:rFonts w:ascii="Courier New" w:eastAsia="Courier New" w:hAnsi="Courier New" w:cs="Courier New"/>
          <w:sz w:val="21"/>
          <w:szCs w:val="21"/>
          <w:lang w:val="en-GB"/>
        </w:rPr>
        <w:t xml:space="preserve">repeated many times in the future </w:t>
      </w:r>
      <w:r w:rsidR="006F2512">
        <w:rPr>
          <w:rFonts w:ascii="Courier New" w:eastAsia="Courier New" w:hAnsi="Courier New" w:cs="Courier New"/>
          <w:sz w:val="21"/>
          <w:szCs w:val="21"/>
          <w:lang w:val="en-GB"/>
        </w:rPr>
        <w:t>with regard to</w:t>
      </w:r>
      <w:r w:rsidR="00FA723B" w:rsidRPr="00293F91">
        <w:rPr>
          <w:rFonts w:ascii="Courier New" w:eastAsia="Courier New" w:hAnsi="Courier New" w:cs="Courier New"/>
          <w:sz w:val="21"/>
          <w:szCs w:val="21"/>
          <w:lang w:val="en-GB"/>
        </w:rPr>
        <w:t xml:space="preserve"> other </w:t>
      </w:r>
      <w:r w:rsidR="006F2512">
        <w:rPr>
          <w:rFonts w:ascii="Courier New" w:eastAsia="Courier New" w:hAnsi="Courier New" w:cs="Courier New"/>
          <w:sz w:val="21"/>
          <w:szCs w:val="21"/>
          <w:lang w:val="en-GB"/>
        </w:rPr>
        <w:t>sectors</w:t>
      </w:r>
      <w:r w:rsidR="00FA723B" w:rsidRPr="00293F91">
        <w:rPr>
          <w:rFonts w:ascii="Courier New" w:eastAsia="Courier New" w:hAnsi="Courier New" w:cs="Courier New"/>
          <w:sz w:val="21"/>
          <w:szCs w:val="21"/>
          <w:lang w:val="en-GB"/>
        </w:rPr>
        <w:t xml:space="preserve">. In any case, the need and pressure </w:t>
      </w:r>
      <w:r w:rsidR="00C96732" w:rsidRPr="00293F91">
        <w:rPr>
          <w:rFonts w:ascii="Courier New" w:eastAsia="Courier New" w:hAnsi="Courier New" w:cs="Courier New"/>
          <w:sz w:val="21"/>
          <w:szCs w:val="21"/>
          <w:lang w:val="en-GB"/>
        </w:rPr>
        <w:t>for the implementation of RES</w:t>
      </w:r>
      <w:r w:rsidR="00FA723B" w:rsidRPr="00293F91">
        <w:rPr>
          <w:rFonts w:ascii="Courier New" w:eastAsia="Courier New" w:hAnsi="Courier New" w:cs="Courier New"/>
          <w:sz w:val="21"/>
          <w:szCs w:val="21"/>
          <w:lang w:val="en-GB"/>
        </w:rPr>
        <w:t xml:space="preserve"> in the </w:t>
      </w:r>
      <w:r w:rsidR="00C96732" w:rsidRPr="00293F91">
        <w:rPr>
          <w:rFonts w:ascii="Courier New" w:eastAsia="Courier New" w:hAnsi="Courier New" w:cs="Courier New"/>
          <w:sz w:val="21"/>
          <w:szCs w:val="21"/>
          <w:lang w:val="en-GB"/>
        </w:rPr>
        <w:t>up</w:t>
      </w:r>
      <w:r w:rsidR="00FA723B" w:rsidRPr="00293F91">
        <w:rPr>
          <w:rFonts w:ascii="Courier New" w:eastAsia="Courier New" w:hAnsi="Courier New" w:cs="Courier New"/>
          <w:sz w:val="21"/>
          <w:szCs w:val="21"/>
          <w:lang w:val="en-GB"/>
        </w:rPr>
        <w:t xml:space="preserve">coming years </w:t>
      </w:r>
      <w:r w:rsidR="00C96732" w:rsidRPr="00293F91">
        <w:rPr>
          <w:rFonts w:ascii="Courier New" w:eastAsia="Courier New" w:hAnsi="Courier New" w:cs="Courier New"/>
          <w:sz w:val="21"/>
          <w:szCs w:val="21"/>
          <w:lang w:val="en-GB"/>
        </w:rPr>
        <w:t xml:space="preserve">will persist </w:t>
      </w:r>
      <w:r w:rsidR="00FA723B" w:rsidRPr="00293F91">
        <w:rPr>
          <w:rFonts w:ascii="Courier New" w:eastAsia="Courier New" w:hAnsi="Courier New" w:cs="Courier New"/>
          <w:sz w:val="21"/>
          <w:szCs w:val="21"/>
          <w:lang w:val="en-GB"/>
        </w:rPr>
        <w:t xml:space="preserve">and it will be of utmost importance </w:t>
      </w:r>
      <w:r w:rsidR="00C96732" w:rsidRPr="00293F91">
        <w:rPr>
          <w:rFonts w:ascii="Courier New" w:eastAsia="Courier New" w:hAnsi="Courier New" w:cs="Courier New"/>
          <w:sz w:val="21"/>
          <w:szCs w:val="21"/>
          <w:lang w:val="en-GB"/>
        </w:rPr>
        <w:t xml:space="preserve">to establish </w:t>
      </w:r>
      <w:r w:rsidR="00FA723B" w:rsidRPr="00293F91">
        <w:rPr>
          <w:rFonts w:ascii="Courier New" w:eastAsia="Courier New" w:hAnsi="Courier New" w:cs="Courier New"/>
          <w:sz w:val="21"/>
          <w:szCs w:val="21"/>
          <w:lang w:val="en-GB"/>
        </w:rPr>
        <w:t>where and how</w:t>
      </w:r>
      <w:r w:rsidR="00C96732" w:rsidRPr="00293F91">
        <w:rPr>
          <w:rFonts w:ascii="Courier New" w:eastAsia="Courier New" w:hAnsi="Courier New" w:cs="Courier New"/>
          <w:sz w:val="21"/>
          <w:szCs w:val="21"/>
          <w:lang w:val="en-GB"/>
        </w:rPr>
        <w:t xml:space="preserve"> RES </w:t>
      </w:r>
      <w:r w:rsidR="006F2512">
        <w:rPr>
          <w:rFonts w:ascii="Courier New" w:eastAsia="Courier New" w:hAnsi="Courier New" w:cs="Courier New"/>
          <w:sz w:val="21"/>
          <w:szCs w:val="21"/>
          <w:lang w:val="en-GB"/>
        </w:rPr>
        <w:t>should</w:t>
      </w:r>
      <w:r w:rsidR="00C96732" w:rsidRPr="00293F91">
        <w:rPr>
          <w:rFonts w:ascii="Courier New" w:eastAsia="Courier New" w:hAnsi="Courier New" w:cs="Courier New"/>
          <w:sz w:val="21"/>
          <w:szCs w:val="21"/>
          <w:lang w:val="en-GB"/>
        </w:rPr>
        <w:t xml:space="preserve"> be implemented</w:t>
      </w:r>
      <w:r w:rsidR="00FA723B" w:rsidRPr="00293F91">
        <w:rPr>
          <w:rFonts w:ascii="Courier New" w:eastAsia="Courier New" w:hAnsi="Courier New" w:cs="Courier New"/>
          <w:sz w:val="21"/>
          <w:szCs w:val="21"/>
          <w:lang w:val="en-GB"/>
        </w:rPr>
        <w:t xml:space="preserve">. </w:t>
      </w:r>
    </w:p>
    <w:p w14:paraId="58006D78" w14:textId="4726FE77" w:rsidR="0043425F" w:rsidRPr="00293F91" w:rsidRDefault="0043425F"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Deviating from environmental norms in the European Union (EU) or in Bulgaria, disregarding the voice of citizens by bypassing the public consultation process, and focusing on the construction of </w:t>
      </w:r>
      <w:r w:rsidR="002345F5" w:rsidRPr="00293F91">
        <w:rPr>
          <w:rFonts w:ascii="Courier New" w:eastAsia="Courier New" w:hAnsi="Courier New" w:cs="Courier New"/>
          <w:sz w:val="21"/>
          <w:szCs w:val="21"/>
          <w:lang w:val="en-GB"/>
        </w:rPr>
        <w:t xml:space="preserve">RES projects </w:t>
      </w:r>
      <w:r w:rsidRPr="00293F91">
        <w:rPr>
          <w:rFonts w:ascii="Courier New" w:eastAsia="Courier New" w:hAnsi="Courier New" w:cs="Courier New"/>
          <w:sz w:val="21"/>
          <w:szCs w:val="21"/>
          <w:lang w:val="en-GB"/>
        </w:rPr>
        <w:t>in valuable</w:t>
      </w:r>
      <w:r w:rsidR="002345F5" w:rsidRPr="00293F91">
        <w:rPr>
          <w:rFonts w:ascii="Courier New" w:eastAsia="Courier New" w:hAnsi="Courier New" w:cs="Courier New"/>
          <w:sz w:val="21"/>
          <w:szCs w:val="21"/>
          <w:lang w:val="en-GB"/>
        </w:rPr>
        <w:t xml:space="preserve"> natural territories</w:t>
      </w:r>
      <w:r w:rsidRPr="00293F91">
        <w:rPr>
          <w:rFonts w:ascii="Courier New" w:eastAsia="Courier New" w:hAnsi="Courier New" w:cs="Courier New"/>
          <w:sz w:val="21"/>
          <w:szCs w:val="21"/>
          <w:lang w:val="en-GB"/>
        </w:rPr>
        <w:t xml:space="preserve"> without assessin</w:t>
      </w:r>
      <w:r w:rsidR="002345F5" w:rsidRPr="00293F91">
        <w:rPr>
          <w:rFonts w:ascii="Courier New" w:eastAsia="Courier New" w:hAnsi="Courier New" w:cs="Courier New"/>
          <w:sz w:val="21"/>
          <w:szCs w:val="21"/>
          <w:lang w:val="en-GB"/>
        </w:rPr>
        <w:t>g the alternatives</w:t>
      </w:r>
      <w:r w:rsidR="006F2512">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t xml:space="preserve">would collectively cause </w:t>
      </w:r>
      <w:r w:rsidRPr="00293F91">
        <w:rPr>
          <w:rFonts w:ascii="Courier New" w:eastAsia="Courier New" w:hAnsi="Courier New" w:cs="Courier New"/>
          <w:sz w:val="21"/>
          <w:szCs w:val="21"/>
          <w:lang w:val="en-GB"/>
        </w:rPr>
        <w:lastRenderedPageBreak/>
        <w:t>significant public discontent, but most of all could lead to significant and irreversible damag</w:t>
      </w:r>
      <w:r w:rsidR="002345F5" w:rsidRPr="00293F91">
        <w:rPr>
          <w:rFonts w:ascii="Courier New" w:eastAsia="Courier New" w:hAnsi="Courier New" w:cs="Courier New"/>
          <w:sz w:val="21"/>
          <w:szCs w:val="21"/>
          <w:lang w:val="en-GB"/>
        </w:rPr>
        <w:t>es</w:t>
      </w:r>
      <w:r w:rsidRPr="00293F91">
        <w:rPr>
          <w:rFonts w:ascii="Courier New" w:eastAsia="Courier New" w:hAnsi="Courier New" w:cs="Courier New"/>
          <w:sz w:val="21"/>
          <w:szCs w:val="21"/>
          <w:lang w:val="en-GB"/>
        </w:rPr>
        <w:t xml:space="preserve"> to biodiversity. </w:t>
      </w:r>
    </w:p>
    <w:p w14:paraId="237467C4" w14:textId="3FC81444" w:rsidR="0043425F" w:rsidRPr="00293F91" w:rsidRDefault="0043425F"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We call for assurances that the European Green Deal will not jeopardise the conservation of biodiversity and valuable natural</w:t>
      </w:r>
      <w:r w:rsidR="002345F5" w:rsidRPr="00293F91">
        <w:rPr>
          <w:rFonts w:ascii="Courier New" w:eastAsia="Courier New" w:hAnsi="Courier New" w:cs="Courier New"/>
          <w:sz w:val="21"/>
          <w:szCs w:val="21"/>
          <w:lang w:val="en-GB"/>
        </w:rPr>
        <w:t xml:space="preserve"> territories</w:t>
      </w:r>
      <w:r w:rsidRPr="00293F91">
        <w:rPr>
          <w:rFonts w:ascii="Courier New" w:eastAsia="Courier New" w:hAnsi="Courier New" w:cs="Courier New"/>
          <w:sz w:val="21"/>
          <w:szCs w:val="21"/>
          <w:lang w:val="en-GB"/>
        </w:rPr>
        <w:t xml:space="preserve"> in Bulgaria. </w:t>
      </w:r>
    </w:p>
    <w:p w14:paraId="172DE145" w14:textId="77777777" w:rsidR="002345F5" w:rsidRPr="00293F91" w:rsidRDefault="002345F5"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p>
    <w:p w14:paraId="43BD9582" w14:textId="7D6880DE" w:rsidR="0043425F" w:rsidRPr="00293F91" w:rsidRDefault="0043425F"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The</w:t>
      </w:r>
      <w:r w:rsidR="002345F5" w:rsidRPr="00293F91">
        <w:rPr>
          <w:rFonts w:ascii="Courier New" w:eastAsia="Courier New" w:hAnsi="Courier New" w:cs="Courier New"/>
          <w:sz w:val="21"/>
          <w:szCs w:val="21"/>
          <w:lang w:val="en-GB"/>
        </w:rPr>
        <w:t xml:space="preserve"> Bulgarian</w:t>
      </w:r>
      <w:r w:rsidRPr="00293F91">
        <w:rPr>
          <w:rFonts w:ascii="Courier New" w:eastAsia="Courier New" w:hAnsi="Courier New" w:cs="Courier New"/>
          <w:sz w:val="21"/>
          <w:szCs w:val="21"/>
          <w:lang w:val="en-GB"/>
        </w:rPr>
        <w:t xml:space="preserve"> Coalition </w:t>
      </w:r>
      <w:r w:rsidR="006F2512">
        <w:rPr>
          <w:rFonts w:ascii="Courier New" w:eastAsia="Courier New" w:hAnsi="Courier New" w:cs="Courier New"/>
          <w:sz w:val="21"/>
          <w:szCs w:val="21"/>
          <w:lang w:val="en-GB"/>
        </w:rPr>
        <w:t>“</w:t>
      </w:r>
      <w:r w:rsidRPr="00293F91">
        <w:rPr>
          <w:rFonts w:ascii="Courier New" w:eastAsia="Courier New" w:hAnsi="Courier New" w:cs="Courier New"/>
          <w:sz w:val="21"/>
          <w:szCs w:val="21"/>
          <w:lang w:val="en-GB"/>
        </w:rPr>
        <w:t xml:space="preserve">For </w:t>
      </w:r>
      <w:r w:rsidR="002345F5" w:rsidRPr="00293F91">
        <w:rPr>
          <w:rFonts w:ascii="Courier New" w:eastAsia="Courier New" w:hAnsi="Courier New" w:cs="Courier New"/>
          <w:sz w:val="21"/>
          <w:szCs w:val="21"/>
          <w:lang w:val="en-GB"/>
        </w:rPr>
        <w:t xml:space="preserve">the </w:t>
      </w:r>
      <w:r w:rsidRPr="00293F91">
        <w:rPr>
          <w:rFonts w:ascii="Courier New" w:eastAsia="Courier New" w:hAnsi="Courier New" w:cs="Courier New"/>
          <w:sz w:val="21"/>
          <w:szCs w:val="21"/>
          <w:lang w:val="en-GB"/>
        </w:rPr>
        <w:t>Nature</w:t>
      </w:r>
      <w:r w:rsidR="006F2512">
        <w:rPr>
          <w:rFonts w:ascii="Courier New" w:eastAsia="Courier New" w:hAnsi="Courier New" w:cs="Courier New"/>
          <w:sz w:val="21"/>
          <w:szCs w:val="21"/>
          <w:lang w:val="en-GB"/>
        </w:rPr>
        <w:t>”</w:t>
      </w:r>
      <w:r w:rsidRPr="00293F91">
        <w:rPr>
          <w:rFonts w:ascii="Courier New" w:eastAsia="Courier New" w:hAnsi="Courier New" w:cs="Courier New"/>
          <w:sz w:val="21"/>
          <w:szCs w:val="21"/>
          <w:lang w:val="en-GB"/>
        </w:rPr>
        <w:t xml:space="preserve"> presents</w:t>
      </w:r>
      <w:r w:rsidR="002345F5" w:rsidRPr="00293F91">
        <w:rPr>
          <w:rFonts w:ascii="Courier New" w:eastAsia="Courier New" w:hAnsi="Courier New" w:cs="Courier New"/>
          <w:sz w:val="21"/>
          <w:szCs w:val="21"/>
          <w:lang w:val="en-GB"/>
        </w:rPr>
        <w:t xml:space="preserve"> </w:t>
      </w:r>
      <w:r w:rsidR="00AF17E9">
        <w:rPr>
          <w:rFonts w:ascii="Courier New" w:eastAsia="Courier New" w:hAnsi="Courier New" w:cs="Courier New"/>
          <w:sz w:val="21"/>
          <w:szCs w:val="21"/>
          <w:lang w:val="en-GB"/>
        </w:rPr>
        <w:t>its</w:t>
      </w:r>
      <w:r w:rsidR="002345F5" w:rsidRPr="00293F91">
        <w:rPr>
          <w:rFonts w:ascii="Courier New" w:eastAsia="Courier New" w:hAnsi="Courier New" w:cs="Courier New"/>
          <w:sz w:val="21"/>
          <w:szCs w:val="21"/>
          <w:lang w:val="en-GB"/>
        </w:rPr>
        <w:t xml:space="preserve"> </w:t>
      </w:r>
      <w:r w:rsidR="00604D5B">
        <w:rPr>
          <w:rFonts w:ascii="Courier New" w:eastAsia="Courier New" w:hAnsi="Courier New" w:cs="Courier New"/>
          <w:sz w:val="21"/>
          <w:szCs w:val="21"/>
          <w:lang w:val="en-GB"/>
        </w:rPr>
        <w:t>position</w:t>
      </w:r>
      <w:r w:rsidRPr="00293F91">
        <w:rPr>
          <w:rFonts w:ascii="Courier New" w:eastAsia="Courier New" w:hAnsi="Courier New" w:cs="Courier New"/>
          <w:sz w:val="21"/>
          <w:szCs w:val="21"/>
          <w:lang w:val="en-GB"/>
        </w:rPr>
        <w:t xml:space="preserve"> </w:t>
      </w:r>
      <w:r w:rsidR="00AF17E9">
        <w:rPr>
          <w:rFonts w:ascii="Courier New" w:eastAsia="Courier New" w:hAnsi="Courier New" w:cs="Courier New"/>
          <w:sz w:val="21"/>
          <w:szCs w:val="21"/>
          <w:lang w:val="en-GB"/>
        </w:rPr>
        <w:t>on</w:t>
      </w:r>
      <w:r w:rsidRPr="00293F91">
        <w:rPr>
          <w:rFonts w:ascii="Courier New" w:eastAsia="Courier New" w:hAnsi="Courier New" w:cs="Courier New"/>
          <w:sz w:val="21"/>
          <w:szCs w:val="21"/>
          <w:lang w:val="en-GB"/>
        </w:rPr>
        <w:t xml:space="preserve"> the most significant aspects of </w:t>
      </w:r>
      <w:r w:rsidR="00AF17E9" w:rsidRPr="00293F91">
        <w:rPr>
          <w:rFonts w:ascii="Courier New" w:eastAsia="Courier New" w:hAnsi="Courier New" w:cs="Courier New"/>
          <w:sz w:val="21"/>
          <w:szCs w:val="21"/>
          <w:lang w:val="en-GB"/>
        </w:rPr>
        <w:t>RES</w:t>
      </w:r>
      <w:r w:rsidRPr="00293F91">
        <w:rPr>
          <w:rFonts w:ascii="Courier New" w:eastAsia="Courier New" w:hAnsi="Courier New" w:cs="Courier New"/>
          <w:sz w:val="21"/>
          <w:szCs w:val="21"/>
          <w:lang w:val="en-GB"/>
        </w:rPr>
        <w:t xml:space="preserve"> development </w:t>
      </w:r>
      <w:r w:rsidR="00AF17E9">
        <w:rPr>
          <w:rFonts w:ascii="Courier New" w:eastAsia="Courier New" w:hAnsi="Courier New" w:cs="Courier New"/>
          <w:sz w:val="21"/>
          <w:szCs w:val="21"/>
          <w:lang w:val="en-GB"/>
        </w:rPr>
        <w:t>which could</w:t>
      </w:r>
      <w:r w:rsidRPr="00293F91">
        <w:rPr>
          <w:rFonts w:ascii="Courier New" w:eastAsia="Courier New" w:hAnsi="Courier New" w:cs="Courier New"/>
          <w:sz w:val="21"/>
          <w:szCs w:val="21"/>
          <w:lang w:val="en-GB"/>
        </w:rPr>
        <w:t xml:space="preserve"> affect </w:t>
      </w:r>
      <w:r w:rsidR="006F2512">
        <w:rPr>
          <w:rFonts w:ascii="Courier New" w:eastAsia="Courier New" w:hAnsi="Courier New" w:cs="Courier New"/>
          <w:sz w:val="21"/>
          <w:szCs w:val="21"/>
          <w:lang w:val="en-GB"/>
        </w:rPr>
        <w:t xml:space="preserve">biodiversity conservation </w:t>
      </w:r>
      <w:r w:rsidRPr="00293F91">
        <w:rPr>
          <w:rFonts w:ascii="Courier New" w:eastAsia="Courier New" w:hAnsi="Courier New" w:cs="Courier New"/>
          <w:sz w:val="21"/>
          <w:szCs w:val="21"/>
          <w:lang w:val="en-GB"/>
        </w:rPr>
        <w:t xml:space="preserve">in Bulgaria. </w:t>
      </w:r>
    </w:p>
    <w:p w14:paraId="36463391" w14:textId="77777777" w:rsidR="0043425F" w:rsidRPr="00293F91" w:rsidRDefault="0043425F"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p>
    <w:p w14:paraId="5B1D64C1" w14:textId="4E189DC0" w:rsidR="0043425F" w:rsidRPr="00293F91" w:rsidRDefault="002345F5"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Amendments </w:t>
      </w:r>
      <w:r w:rsidR="0043425F" w:rsidRPr="00293F91">
        <w:rPr>
          <w:rFonts w:ascii="Courier New" w:eastAsia="Courier New" w:hAnsi="Courier New" w:cs="Courier New"/>
          <w:sz w:val="21"/>
          <w:szCs w:val="21"/>
          <w:lang w:val="en-GB"/>
        </w:rPr>
        <w:t xml:space="preserve">of the RES Directive </w:t>
      </w:r>
      <w:r w:rsidRPr="00293F91">
        <w:rPr>
          <w:rFonts w:ascii="Courier New" w:eastAsia="Courier New" w:hAnsi="Courier New" w:cs="Courier New"/>
          <w:sz w:val="21"/>
          <w:szCs w:val="21"/>
          <w:lang w:val="en-GB"/>
        </w:rPr>
        <w:t>would</w:t>
      </w:r>
      <w:r w:rsidR="006F2512">
        <w:rPr>
          <w:rFonts w:ascii="Courier New" w:eastAsia="Courier New" w:hAnsi="Courier New" w:cs="Courier New"/>
          <w:sz w:val="21"/>
          <w:szCs w:val="21"/>
          <w:lang w:val="en-GB"/>
        </w:rPr>
        <w:t xml:space="preserve"> also</w:t>
      </w:r>
      <w:r w:rsidRPr="00293F91">
        <w:rPr>
          <w:rFonts w:ascii="Courier New" w:eastAsia="Courier New" w:hAnsi="Courier New" w:cs="Courier New"/>
          <w:sz w:val="21"/>
          <w:szCs w:val="21"/>
          <w:lang w:val="en-GB"/>
        </w:rPr>
        <w:t xml:space="preserve"> </w:t>
      </w:r>
      <w:r w:rsidR="0043425F" w:rsidRPr="00293F91">
        <w:rPr>
          <w:rFonts w:ascii="Courier New" w:eastAsia="Courier New" w:hAnsi="Courier New" w:cs="Courier New"/>
          <w:sz w:val="21"/>
          <w:szCs w:val="21"/>
          <w:lang w:val="en-GB"/>
        </w:rPr>
        <w:t>require</w:t>
      </w:r>
      <w:r w:rsidRPr="00293F91">
        <w:rPr>
          <w:rFonts w:ascii="Courier New" w:eastAsia="Courier New" w:hAnsi="Courier New" w:cs="Courier New"/>
          <w:sz w:val="21"/>
          <w:szCs w:val="21"/>
          <w:lang w:val="en-GB"/>
        </w:rPr>
        <w:t xml:space="preserve"> amendments</w:t>
      </w:r>
      <w:r w:rsidR="0043425F" w:rsidRPr="00293F91">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t>in</w:t>
      </w:r>
      <w:r w:rsidR="0043425F" w:rsidRPr="00293F91">
        <w:rPr>
          <w:rFonts w:ascii="Courier New" w:eastAsia="Courier New" w:hAnsi="Courier New" w:cs="Courier New"/>
          <w:sz w:val="21"/>
          <w:szCs w:val="21"/>
          <w:lang w:val="en-GB"/>
        </w:rPr>
        <w:t xml:space="preserve"> national legislation (</w:t>
      </w:r>
      <w:r w:rsidRPr="00293F91">
        <w:rPr>
          <w:rFonts w:ascii="Courier New" w:eastAsia="Courier New" w:hAnsi="Courier New" w:cs="Courier New"/>
          <w:sz w:val="21"/>
          <w:szCs w:val="21"/>
          <w:lang w:val="en-GB"/>
        </w:rPr>
        <w:t xml:space="preserve">the </w:t>
      </w:r>
      <w:r w:rsidR="0043425F" w:rsidRPr="00293F91">
        <w:rPr>
          <w:rFonts w:ascii="Courier New" w:eastAsia="Courier New" w:hAnsi="Courier New" w:cs="Courier New"/>
          <w:sz w:val="21"/>
          <w:szCs w:val="21"/>
          <w:lang w:val="en-GB"/>
        </w:rPr>
        <w:t xml:space="preserve">Energy Act, </w:t>
      </w:r>
      <w:r w:rsidRPr="00293F91">
        <w:rPr>
          <w:rFonts w:ascii="Courier New" w:eastAsia="Courier New" w:hAnsi="Courier New" w:cs="Courier New"/>
          <w:sz w:val="21"/>
          <w:szCs w:val="21"/>
          <w:lang w:val="en-GB"/>
        </w:rPr>
        <w:t xml:space="preserve">the </w:t>
      </w:r>
      <w:r w:rsidR="0043425F" w:rsidRPr="00293F91">
        <w:rPr>
          <w:rFonts w:ascii="Courier New" w:eastAsia="Courier New" w:hAnsi="Courier New" w:cs="Courier New"/>
          <w:sz w:val="21"/>
          <w:szCs w:val="21"/>
          <w:lang w:val="en-GB"/>
        </w:rPr>
        <w:t xml:space="preserve">Renewable Energy Act, </w:t>
      </w:r>
      <w:r w:rsidRPr="00293F91">
        <w:rPr>
          <w:rFonts w:ascii="Courier New" w:eastAsia="Courier New" w:hAnsi="Courier New" w:cs="Courier New"/>
          <w:sz w:val="21"/>
          <w:szCs w:val="21"/>
          <w:lang w:val="en-GB"/>
        </w:rPr>
        <w:t xml:space="preserve">the </w:t>
      </w:r>
      <w:r w:rsidR="0043425F" w:rsidRPr="00293F91">
        <w:rPr>
          <w:rFonts w:ascii="Courier New" w:eastAsia="Courier New" w:hAnsi="Courier New" w:cs="Courier New"/>
          <w:sz w:val="21"/>
          <w:szCs w:val="21"/>
          <w:lang w:val="en-GB"/>
        </w:rPr>
        <w:t>Spatial</w:t>
      </w:r>
      <w:r w:rsidR="00B23327" w:rsidRPr="00293F91">
        <w:rPr>
          <w:rFonts w:ascii="Courier New" w:eastAsia="Courier New" w:hAnsi="Courier New" w:cs="Courier New"/>
          <w:sz w:val="21"/>
          <w:szCs w:val="21"/>
        </w:rPr>
        <w:t xml:space="preserve"> </w:t>
      </w:r>
      <w:r w:rsidR="00255333" w:rsidRPr="00293F91">
        <w:rPr>
          <w:rFonts w:ascii="Courier New" w:eastAsia="Courier New" w:hAnsi="Courier New" w:cs="Courier New"/>
          <w:sz w:val="21"/>
          <w:szCs w:val="21"/>
          <w:lang w:val="en-GB"/>
        </w:rPr>
        <w:t>Development</w:t>
      </w:r>
      <w:r w:rsidR="0043425F" w:rsidRPr="00293F91">
        <w:rPr>
          <w:rFonts w:ascii="Courier New" w:eastAsia="Courier New" w:hAnsi="Courier New" w:cs="Courier New"/>
          <w:sz w:val="21"/>
          <w:szCs w:val="21"/>
          <w:lang w:val="en-GB"/>
        </w:rPr>
        <w:t xml:space="preserve"> Act and subordinate legislation). We </w:t>
      </w:r>
      <w:r w:rsidRPr="00293F91">
        <w:rPr>
          <w:rFonts w:ascii="Courier New" w:eastAsia="Courier New" w:hAnsi="Courier New" w:cs="Courier New"/>
          <w:sz w:val="21"/>
          <w:szCs w:val="21"/>
          <w:lang w:val="en-GB"/>
        </w:rPr>
        <w:t xml:space="preserve">believe it is vital </w:t>
      </w:r>
      <w:r w:rsidR="0043425F" w:rsidRPr="00293F91">
        <w:rPr>
          <w:rFonts w:ascii="Courier New" w:eastAsia="Courier New" w:hAnsi="Courier New" w:cs="Courier New"/>
          <w:sz w:val="21"/>
          <w:szCs w:val="21"/>
          <w:lang w:val="en-GB"/>
        </w:rPr>
        <w:t>that our proposals, jointly developed by</w:t>
      </w:r>
      <w:r w:rsidRPr="00293F91">
        <w:rPr>
          <w:rFonts w:ascii="Courier New" w:eastAsia="Courier New" w:hAnsi="Courier New" w:cs="Courier New"/>
          <w:sz w:val="21"/>
          <w:szCs w:val="21"/>
          <w:lang w:val="en-GB"/>
        </w:rPr>
        <w:t xml:space="preserve"> </w:t>
      </w:r>
      <w:r w:rsidR="0043425F" w:rsidRPr="00293F91">
        <w:rPr>
          <w:rFonts w:ascii="Courier New" w:eastAsia="Courier New" w:hAnsi="Courier New" w:cs="Courier New"/>
          <w:sz w:val="21"/>
          <w:szCs w:val="21"/>
          <w:lang w:val="en-GB"/>
        </w:rPr>
        <w:t>biodiversity, energy and climate experts, are taken into account</w:t>
      </w:r>
      <w:r w:rsidRPr="00293F91">
        <w:rPr>
          <w:rFonts w:ascii="Courier New" w:eastAsia="Courier New" w:hAnsi="Courier New" w:cs="Courier New"/>
          <w:sz w:val="21"/>
          <w:szCs w:val="21"/>
          <w:lang w:val="en-GB"/>
        </w:rPr>
        <w:t xml:space="preserve"> at the stage of legislative amendments</w:t>
      </w:r>
      <w:r w:rsidR="0043425F" w:rsidRPr="00293F91">
        <w:rPr>
          <w:rFonts w:ascii="Courier New" w:eastAsia="Courier New" w:hAnsi="Courier New" w:cs="Courier New"/>
          <w:sz w:val="21"/>
          <w:szCs w:val="21"/>
          <w:lang w:val="en-GB"/>
        </w:rPr>
        <w:t xml:space="preserve"> and subsequent implementation, as well as</w:t>
      </w:r>
      <w:r w:rsidRPr="00293F91">
        <w:rPr>
          <w:rFonts w:ascii="Courier New" w:eastAsia="Courier New" w:hAnsi="Courier New" w:cs="Courier New"/>
          <w:sz w:val="21"/>
          <w:szCs w:val="21"/>
          <w:lang w:val="en-GB"/>
        </w:rPr>
        <w:t xml:space="preserve"> during </w:t>
      </w:r>
      <w:r w:rsidR="0043425F" w:rsidRPr="00293F91">
        <w:rPr>
          <w:rFonts w:ascii="Courier New" w:eastAsia="Courier New" w:hAnsi="Courier New" w:cs="Courier New"/>
          <w:sz w:val="21"/>
          <w:szCs w:val="21"/>
          <w:lang w:val="en-GB"/>
        </w:rPr>
        <w:t>the</w:t>
      </w:r>
      <w:r w:rsidRPr="00293F91">
        <w:rPr>
          <w:rFonts w:ascii="Courier New" w:eastAsia="Courier New" w:hAnsi="Courier New" w:cs="Courier New"/>
          <w:sz w:val="21"/>
          <w:szCs w:val="21"/>
          <w:lang w:val="en-GB"/>
        </w:rPr>
        <w:t xml:space="preserve"> completion</w:t>
      </w:r>
      <w:r w:rsidR="0043425F" w:rsidRPr="00293F91">
        <w:rPr>
          <w:rFonts w:ascii="Courier New" w:eastAsia="Courier New" w:hAnsi="Courier New" w:cs="Courier New"/>
          <w:sz w:val="21"/>
          <w:szCs w:val="21"/>
          <w:lang w:val="en-GB"/>
        </w:rPr>
        <w:t xml:space="preserve"> of the Environmental Procedures of the National Recovery and </w:t>
      </w:r>
      <w:r w:rsidRPr="00293F91">
        <w:rPr>
          <w:rFonts w:ascii="Courier New" w:eastAsia="Courier New" w:hAnsi="Courier New" w:cs="Courier New"/>
          <w:sz w:val="21"/>
          <w:szCs w:val="21"/>
          <w:lang w:val="en-GB"/>
        </w:rPr>
        <w:t>Resilience</w:t>
      </w:r>
      <w:r w:rsidR="0043425F" w:rsidRPr="00293F91">
        <w:rPr>
          <w:rFonts w:ascii="Courier New" w:eastAsia="Courier New" w:hAnsi="Courier New" w:cs="Courier New"/>
          <w:sz w:val="21"/>
          <w:szCs w:val="21"/>
          <w:lang w:val="en-GB"/>
        </w:rPr>
        <w:t xml:space="preserve"> Plan (NR</w:t>
      </w:r>
      <w:r w:rsidRPr="00293F91">
        <w:rPr>
          <w:rFonts w:ascii="Courier New" w:eastAsia="Courier New" w:hAnsi="Courier New" w:cs="Courier New"/>
          <w:sz w:val="21"/>
          <w:szCs w:val="21"/>
          <w:lang w:val="en-GB"/>
        </w:rPr>
        <w:t>RP</w:t>
      </w:r>
      <w:r w:rsidR="0043425F" w:rsidRPr="00293F91">
        <w:rPr>
          <w:rFonts w:ascii="Courier New" w:eastAsia="Courier New" w:hAnsi="Courier New" w:cs="Courier New"/>
          <w:sz w:val="21"/>
          <w:szCs w:val="21"/>
          <w:lang w:val="en-GB"/>
        </w:rPr>
        <w:t>) and the</w:t>
      </w:r>
      <w:r w:rsidRPr="00293F91">
        <w:rPr>
          <w:rFonts w:ascii="Courier New" w:eastAsia="Courier New" w:hAnsi="Courier New" w:cs="Courier New"/>
          <w:sz w:val="21"/>
          <w:szCs w:val="21"/>
          <w:lang w:val="en-GB"/>
        </w:rPr>
        <w:t xml:space="preserve"> National</w:t>
      </w:r>
      <w:r w:rsidR="0043425F" w:rsidRPr="00293F91">
        <w:rPr>
          <w:rFonts w:ascii="Courier New" w:eastAsia="Courier New" w:hAnsi="Courier New" w:cs="Courier New"/>
          <w:sz w:val="21"/>
          <w:szCs w:val="21"/>
          <w:lang w:val="en-GB"/>
        </w:rPr>
        <w:t xml:space="preserve"> Energy and Climate Plan</w:t>
      </w:r>
      <w:r w:rsidRPr="00293F91">
        <w:rPr>
          <w:rFonts w:ascii="Courier New" w:eastAsia="Courier New" w:hAnsi="Courier New" w:cs="Courier New"/>
          <w:sz w:val="21"/>
          <w:szCs w:val="21"/>
          <w:lang w:val="en-GB"/>
        </w:rPr>
        <w:t xml:space="preserve"> (NECP)</w:t>
      </w:r>
      <w:r w:rsidR="0043425F" w:rsidRPr="00293F91">
        <w:rPr>
          <w:rFonts w:ascii="Courier New" w:eastAsia="Courier New" w:hAnsi="Courier New" w:cs="Courier New"/>
          <w:sz w:val="21"/>
          <w:szCs w:val="21"/>
          <w:lang w:val="en-GB"/>
        </w:rPr>
        <w:t xml:space="preserve">, in order to ensure balance between </w:t>
      </w:r>
      <w:r w:rsidRPr="00293F91">
        <w:rPr>
          <w:rFonts w:ascii="Courier New" w:eastAsia="Courier New" w:hAnsi="Courier New" w:cs="Courier New"/>
          <w:sz w:val="21"/>
          <w:szCs w:val="21"/>
          <w:lang w:val="en-GB"/>
        </w:rPr>
        <w:t>all</w:t>
      </w:r>
      <w:r w:rsidR="0043425F" w:rsidRPr="00293F91">
        <w:rPr>
          <w:rFonts w:ascii="Courier New" w:eastAsia="Courier New" w:hAnsi="Courier New" w:cs="Courier New"/>
          <w:sz w:val="21"/>
          <w:szCs w:val="21"/>
          <w:lang w:val="en-GB"/>
        </w:rPr>
        <w:t xml:space="preserve"> sectors.</w:t>
      </w:r>
    </w:p>
    <w:p w14:paraId="11AF39BA" w14:textId="77777777" w:rsidR="0043425F" w:rsidRPr="00293F91" w:rsidRDefault="0043425F" w:rsidP="0043425F">
      <w:pPr>
        <w:pBdr>
          <w:top w:val="nil"/>
          <w:left w:val="nil"/>
          <w:bottom w:val="nil"/>
          <w:right w:val="nil"/>
          <w:between w:val="nil"/>
        </w:pBdr>
        <w:tabs>
          <w:tab w:val="left" w:pos="90"/>
        </w:tabs>
        <w:spacing w:after="0"/>
        <w:ind w:left="360"/>
        <w:jc w:val="both"/>
        <w:rPr>
          <w:rFonts w:ascii="Courier New" w:eastAsia="Courier New" w:hAnsi="Courier New" w:cs="Courier New"/>
          <w:sz w:val="21"/>
          <w:szCs w:val="21"/>
          <w:lang w:val="en-GB"/>
        </w:rPr>
      </w:pPr>
    </w:p>
    <w:p w14:paraId="0A46407B" w14:textId="7B52BCB5" w:rsidR="0043425F" w:rsidRPr="00293F91" w:rsidRDefault="002345F5"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b/>
          <w:bCs/>
          <w:sz w:val="21"/>
          <w:szCs w:val="21"/>
          <w:lang w:val="en-GB"/>
        </w:rPr>
        <w:t xml:space="preserve">1. </w:t>
      </w:r>
      <w:r w:rsidR="00B23327" w:rsidRPr="00293F91">
        <w:rPr>
          <w:rFonts w:ascii="Courier New" w:eastAsia="Courier New" w:hAnsi="Courier New" w:cs="Courier New"/>
          <w:b/>
          <w:bCs/>
          <w:sz w:val="21"/>
          <w:szCs w:val="21"/>
          <w:lang w:val="en-GB"/>
        </w:rPr>
        <w:t>The climate and biodiversity crises should be considered in conjunction</w:t>
      </w:r>
      <w:r w:rsidR="0043425F" w:rsidRPr="00293F91">
        <w:rPr>
          <w:rFonts w:ascii="Courier New" w:eastAsia="Courier New" w:hAnsi="Courier New" w:cs="Courier New"/>
          <w:b/>
          <w:bCs/>
          <w:sz w:val="21"/>
          <w:szCs w:val="21"/>
          <w:lang w:val="en-GB"/>
        </w:rPr>
        <w:t>.</w:t>
      </w:r>
      <w:r w:rsidR="0043425F" w:rsidRPr="00293F91">
        <w:rPr>
          <w:rFonts w:ascii="Courier New" w:eastAsia="Courier New" w:hAnsi="Courier New" w:cs="Courier New"/>
          <w:sz w:val="21"/>
          <w:szCs w:val="21"/>
          <w:lang w:val="en-GB"/>
        </w:rPr>
        <w:t xml:space="preserve"> Biodiversity is under pressure from</w:t>
      </w:r>
      <w:r w:rsidR="00B23327" w:rsidRPr="00293F91">
        <w:rPr>
          <w:rFonts w:ascii="Courier New" w:eastAsia="Courier New" w:hAnsi="Courier New" w:cs="Courier New"/>
          <w:sz w:val="21"/>
          <w:szCs w:val="21"/>
          <w:lang w:val="en-GB"/>
        </w:rPr>
        <w:t xml:space="preserve"> changes in our climate</w:t>
      </w:r>
      <w:r w:rsidR="0043425F" w:rsidRPr="00293F91">
        <w:rPr>
          <w:rFonts w:ascii="Courier New" w:eastAsia="Courier New" w:hAnsi="Courier New" w:cs="Courier New"/>
          <w:sz w:val="21"/>
          <w:szCs w:val="21"/>
          <w:lang w:val="en-GB"/>
        </w:rPr>
        <w:t>, but also from human activities, including</w:t>
      </w:r>
      <w:r w:rsidR="00B23327" w:rsidRPr="00293F91">
        <w:rPr>
          <w:rFonts w:ascii="Courier New" w:eastAsia="Courier New" w:hAnsi="Courier New" w:cs="Courier New"/>
          <w:sz w:val="21"/>
          <w:szCs w:val="21"/>
          <w:lang w:val="en-GB"/>
        </w:rPr>
        <w:t xml:space="preserve"> the implementation of</w:t>
      </w:r>
      <w:r w:rsidR="0043425F" w:rsidRPr="00293F91">
        <w:rPr>
          <w:rFonts w:ascii="Courier New" w:eastAsia="Courier New" w:hAnsi="Courier New" w:cs="Courier New"/>
          <w:sz w:val="21"/>
          <w:szCs w:val="21"/>
          <w:lang w:val="en-GB"/>
        </w:rPr>
        <w:t xml:space="preserve"> renewable energy</w:t>
      </w:r>
      <w:r w:rsidR="00B23327" w:rsidRPr="00293F91">
        <w:rPr>
          <w:rFonts w:ascii="Courier New" w:eastAsia="Courier New" w:hAnsi="Courier New" w:cs="Courier New"/>
          <w:sz w:val="21"/>
          <w:szCs w:val="21"/>
          <w:lang w:val="en-GB"/>
        </w:rPr>
        <w:t xml:space="preserve"> projects</w:t>
      </w:r>
      <w:r w:rsidR="0043425F" w:rsidRPr="00293F91">
        <w:rPr>
          <w:rFonts w:ascii="Courier New" w:eastAsia="Courier New" w:hAnsi="Courier New" w:cs="Courier New"/>
          <w:sz w:val="21"/>
          <w:szCs w:val="21"/>
          <w:lang w:val="en-GB"/>
        </w:rPr>
        <w:t>. Biodiversity conservation and restoration are</w:t>
      </w:r>
      <w:r w:rsidR="00B23327" w:rsidRPr="00293F91">
        <w:rPr>
          <w:rFonts w:ascii="Courier New" w:eastAsia="Courier New" w:hAnsi="Courier New" w:cs="Courier New"/>
          <w:sz w:val="21"/>
          <w:szCs w:val="21"/>
          <w:lang w:val="en-GB"/>
        </w:rPr>
        <w:t xml:space="preserve"> climate tools</w:t>
      </w:r>
      <w:r w:rsidR="0043425F" w:rsidRPr="00293F91">
        <w:rPr>
          <w:rFonts w:ascii="Courier New" w:eastAsia="Courier New" w:hAnsi="Courier New" w:cs="Courier New"/>
          <w:sz w:val="21"/>
          <w:szCs w:val="21"/>
          <w:lang w:val="en-GB"/>
        </w:rPr>
        <w:t xml:space="preserve"> just as important as renewable energy: </w:t>
      </w:r>
      <w:r w:rsidR="00B23327" w:rsidRPr="00293F91">
        <w:rPr>
          <w:rFonts w:ascii="Courier New" w:eastAsia="Courier New" w:hAnsi="Courier New" w:cs="Courier New"/>
          <w:sz w:val="21"/>
          <w:szCs w:val="21"/>
          <w:lang w:val="en-GB"/>
        </w:rPr>
        <w:t xml:space="preserve">combining the introduction of RES </w:t>
      </w:r>
      <w:r w:rsidR="0043425F" w:rsidRPr="00293F91">
        <w:rPr>
          <w:rFonts w:ascii="Courier New" w:eastAsia="Courier New" w:hAnsi="Courier New" w:cs="Courier New"/>
          <w:sz w:val="21"/>
          <w:szCs w:val="21"/>
          <w:lang w:val="en-GB"/>
        </w:rPr>
        <w:t xml:space="preserve">and conservation of natural assets </w:t>
      </w:r>
      <w:r w:rsidR="00B23327" w:rsidRPr="00293F91">
        <w:rPr>
          <w:rFonts w:ascii="Courier New" w:eastAsia="Courier New" w:hAnsi="Courier New" w:cs="Courier New"/>
          <w:sz w:val="21"/>
          <w:szCs w:val="21"/>
          <w:lang w:val="en-GB"/>
        </w:rPr>
        <w:t>is</w:t>
      </w:r>
      <w:r w:rsidR="0043425F" w:rsidRPr="00293F91">
        <w:rPr>
          <w:rFonts w:ascii="Courier New" w:eastAsia="Courier New" w:hAnsi="Courier New" w:cs="Courier New"/>
          <w:sz w:val="21"/>
          <w:szCs w:val="21"/>
          <w:lang w:val="en-GB"/>
        </w:rPr>
        <w:t xml:space="preserve"> the </w:t>
      </w:r>
      <w:r w:rsidR="00B23327" w:rsidRPr="00293F91">
        <w:rPr>
          <w:rFonts w:ascii="Courier New" w:eastAsia="Courier New" w:hAnsi="Courier New" w:cs="Courier New"/>
          <w:sz w:val="21"/>
          <w:szCs w:val="21"/>
          <w:lang w:val="en-GB"/>
        </w:rPr>
        <w:t>most effective way</w:t>
      </w:r>
      <w:r w:rsidR="0043425F" w:rsidRPr="00293F91">
        <w:rPr>
          <w:rFonts w:ascii="Courier New" w:eastAsia="Courier New" w:hAnsi="Courier New" w:cs="Courier New"/>
          <w:sz w:val="21"/>
          <w:szCs w:val="21"/>
          <w:lang w:val="en-GB"/>
        </w:rPr>
        <w:t xml:space="preserve"> to achieve climate neutrality in Bulgaria.</w:t>
      </w:r>
    </w:p>
    <w:p w14:paraId="44247318" w14:textId="77777777" w:rsidR="0043425F" w:rsidRPr="00293F91" w:rsidRDefault="0043425F" w:rsidP="0043425F">
      <w:pPr>
        <w:pBdr>
          <w:top w:val="nil"/>
          <w:left w:val="nil"/>
          <w:bottom w:val="nil"/>
          <w:right w:val="nil"/>
          <w:between w:val="nil"/>
        </w:pBdr>
        <w:tabs>
          <w:tab w:val="left" w:pos="90"/>
        </w:tabs>
        <w:spacing w:after="0"/>
        <w:ind w:left="360"/>
        <w:jc w:val="both"/>
        <w:rPr>
          <w:rFonts w:ascii="Courier New" w:eastAsia="Courier New" w:hAnsi="Courier New" w:cs="Courier New"/>
          <w:sz w:val="21"/>
          <w:szCs w:val="21"/>
          <w:lang w:val="en-GB"/>
        </w:rPr>
      </w:pPr>
    </w:p>
    <w:p w14:paraId="760B4BCA" w14:textId="6A78E41A" w:rsidR="00C31B3D" w:rsidRPr="00293F91" w:rsidRDefault="002345F5"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b/>
          <w:bCs/>
          <w:sz w:val="21"/>
          <w:szCs w:val="21"/>
          <w:lang w:val="en-GB"/>
        </w:rPr>
        <w:t xml:space="preserve">2. </w:t>
      </w:r>
      <w:r w:rsidR="00B23327" w:rsidRPr="00293F91">
        <w:rPr>
          <w:rFonts w:ascii="Courier New" w:eastAsia="Courier New" w:hAnsi="Courier New" w:cs="Courier New"/>
          <w:b/>
          <w:bCs/>
          <w:sz w:val="21"/>
          <w:szCs w:val="21"/>
          <w:lang w:val="en-GB"/>
        </w:rPr>
        <w:t>H</w:t>
      </w:r>
      <w:r w:rsidR="0043425F" w:rsidRPr="00293F91">
        <w:rPr>
          <w:rFonts w:ascii="Courier New" w:eastAsia="Courier New" w:hAnsi="Courier New" w:cs="Courier New"/>
          <w:b/>
          <w:bCs/>
          <w:sz w:val="21"/>
          <w:szCs w:val="21"/>
          <w:lang w:val="en-GB"/>
        </w:rPr>
        <w:t>ighest priority should be given to energy efficiency</w:t>
      </w:r>
      <w:r w:rsidR="0043425F" w:rsidRPr="00293F91">
        <w:rPr>
          <w:rFonts w:ascii="Courier New" w:eastAsia="Courier New" w:hAnsi="Courier New" w:cs="Courier New"/>
          <w:sz w:val="21"/>
          <w:szCs w:val="21"/>
          <w:lang w:val="en-GB"/>
        </w:rPr>
        <w:t xml:space="preserve"> as a means not only </w:t>
      </w:r>
      <w:r w:rsidR="00B23327" w:rsidRPr="00293F91">
        <w:rPr>
          <w:rFonts w:ascii="Courier New" w:eastAsia="Courier New" w:hAnsi="Courier New" w:cs="Courier New"/>
          <w:sz w:val="21"/>
          <w:szCs w:val="21"/>
          <w:lang w:val="en-GB"/>
        </w:rPr>
        <w:t xml:space="preserve">for achieving </w:t>
      </w:r>
      <w:r w:rsidR="0043425F" w:rsidRPr="00293F91">
        <w:rPr>
          <w:rFonts w:ascii="Courier New" w:eastAsia="Courier New" w:hAnsi="Courier New" w:cs="Courier New"/>
          <w:sz w:val="21"/>
          <w:szCs w:val="21"/>
          <w:lang w:val="en-GB"/>
        </w:rPr>
        <w:t xml:space="preserve">sustainability of the energy system, reducing energy import costs, but also </w:t>
      </w:r>
      <w:r w:rsidR="00B23327" w:rsidRPr="00293F91">
        <w:rPr>
          <w:rFonts w:ascii="Courier New" w:eastAsia="Courier New" w:hAnsi="Courier New" w:cs="Courier New"/>
          <w:sz w:val="21"/>
          <w:szCs w:val="21"/>
          <w:lang w:val="en-GB"/>
        </w:rPr>
        <w:t>for</w:t>
      </w:r>
      <w:r w:rsidR="0043425F" w:rsidRPr="00293F91">
        <w:rPr>
          <w:rFonts w:ascii="Courier New" w:eastAsia="Courier New" w:hAnsi="Courier New" w:cs="Courier New"/>
          <w:sz w:val="21"/>
          <w:szCs w:val="21"/>
          <w:lang w:val="en-GB"/>
        </w:rPr>
        <w:t xml:space="preserve"> increas</w:t>
      </w:r>
      <w:r w:rsidR="00B23327" w:rsidRPr="00293F91">
        <w:rPr>
          <w:rFonts w:ascii="Courier New" w:eastAsia="Courier New" w:hAnsi="Courier New" w:cs="Courier New"/>
          <w:sz w:val="21"/>
          <w:szCs w:val="21"/>
          <w:lang w:val="en-GB"/>
        </w:rPr>
        <w:t>ing</w:t>
      </w:r>
      <w:r w:rsidR="0043425F" w:rsidRPr="00293F91">
        <w:rPr>
          <w:rFonts w:ascii="Courier New" w:eastAsia="Courier New" w:hAnsi="Courier New" w:cs="Courier New"/>
          <w:sz w:val="21"/>
          <w:szCs w:val="21"/>
          <w:lang w:val="en-GB"/>
        </w:rPr>
        <w:t xml:space="preserve"> competitiveness. It is necessary to </w:t>
      </w:r>
      <w:r w:rsidR="00B23327" w:rsidRPr="00293F91">
        <w:rPr>
          <w:rFonts w:ascii="Courier New" w:eastAsia="Courier New" w:hAnsi="Courier New" w:cs="Courier New"/>
          <w:sz w:val="21"/>
          <w:szCs w:val="21"/>
          <w:lang w:val="en-GB"/>
        </w:rPr>
        <w:t xml:space="preserve">implement </w:t>
      </w:r>
      <w:r w:rsidR="0043425F" w:rsidRPr="00293F91">
        <w:rPr>
          <w:rFonts w:ascii="Courier New" w:eastAsia="Courier New" w:hAnsi="Courier New" w:cs="Courier New"/>
          <w:sz w:val="21"/>
          <w:szCs w:val="21"/>
          <w:lang w:val="en-GB"/>
        </w:rPr>
        <w:t xml:space="preserve">interest-free loans and to </w:t>
      </w:r>
      <w:r w:rsidR="00B23327" w:rsidRPr="00293F91">
        <w:rPr>
          <w:rFonts w:ascii="Courier New" w:eastAsia="Courier New" w:hAnsi="Courier New" w:cs="Courier New"/>
          <w:sz w:val="21"/>
          <w:szCs w:val="21"/>
          <w:lang w:val="en-GB"/>
        </w:rPr>
        <w:t xml:space="preserve">reduce the procedural burden of </w:t>
      </w:r>
      <w:r w:rsidR="0043425F" w:rsidRPr="00293F91">
        <w:rPr>
          <w:rFonts w:ascii="Courier New" w:eastAsia="Courier New" w:hAnsi="Courier New" w:cs="Courier New"/>
          <w:sz w:val="21"/>
          <w:szCs w:val="21"/>
          <w:lang w:val="en-GB"/>
        </w:rPr>
        <w:t>access to financial resources to enable households, businesses and the public sector to improve energy efficiency of residential and non-residential buildings, heating and cooling processes and working methods and specific production</w:t>
      </w:r>
      <w:r w:rsidR="00B23327" w:rsidRPr="00293F91">
        <w:rPr>
          <w:rFonts w:ascii="Courier New" w:eastAsia="Courier New" w:hAnsi="Courier New" w:cs="Courier New"/>
          <w:sz w:val="21"/>
          <w:szCs w:val="21"/>
          <w:lang w:val="en-GB"/>
        </w:rPr>
        <w:t xml:space="preserve"> as quickly as possible</w:t>
      </w:r>
      <w:r w:rsidR="0043425F" w:rsidRPr="00293F91">
        <w:rPr>
          <w:rFonts w:ascii="Courier New" w:eastAsia="Courier New" w:hAnsi="Courier New" w:cs="Courier New"/>
          <w:sz w:val="21"/>
          <w:szCs w:val="21"/>
          <w:lang w:val="en-GB"/>
        </w:rPr>
        <w:t xml:space="preserve">. There </w:t>
      </w:r>
      <w:r w:rsidR="00B23327" w:rsidRPr="00293F91">
        <w:rPr>
          <w:rFonts w:ascii="Courier New" w:eastAsia="Courier New" w:hAnsi="Courier New" w:cs="Courier New"/>
          <w:sz w:val="21"/>
          <w:szCs w:val="21"/>
          <w:lang w:val="en-GB"/>
        </w:rPr>
        <w:t>should be</w:t>
      </w:r>
      <w:r w:rsidR="0043425F" w:rsidRPr="00293F91">
        <w:rPr>
          <w:rFonts w:ascii="Courier New" w:eastAsia="Courier New" w:hAnsi="Courier New" w:cs="Courier New"/>
          <w:sz w:val="21"/>
          <w:szCs w:val="21"/>
          <w:lang w:val="en-GB"/>
        </w:rPr>
        <w:t xml:space="preserve"> a targeted policy to improve energy efficiency in other </w:t>
      </w:r>
      <w:r w:rsidR="00B23327" w:rsidRPr="00293F91">
        <w:rPr>
          <w:rFonts w:ascii="Courier New" w:eastAsia="Courier New" w:hAnsi="Courier New" w:cs="Courier New"/>
          <w:sz w:val="21"/>
          <w:szCs w:val="21"/>
          <w:lang w:val="en-GB"/>
        </w:rPr>
        <w:t>sectors</w:t>
      </w:r>
      <w:r w:rsidR="0043425F" w:rsidRPr="00293F91">
        <w:rPr>
          <w:rFonts w:ascii="Courier New" w:eastAsia="Courier New" w:hAnsi="Courier New" w:cs="Courier New"/>
          <w:sz w:val="21"/>
          <w:szCs w:val="21"/>
          <w:lang w:val="en-GB"/>
        </w:rPr>
        <w:t xml:space="preserve"> - transport, industry, agriculture and forestry, tourism, etc. </w:t>
      </w:r>
      <w:r w:rsidR="00B23327" w:rsidRPr="00293F91">
        <w:rPr>
          <w:rFonts w:ascii="Courier New" w:eastAsia="Courier New" w:hAnsi="Courier New" w:cs="Courier New"/>
          <w:sz w:val="21"/>
          <w:szCs w:val="21"/>
          <w:lang w:val="en-GB"/>
        </w:rPr>
        <w:t xml:space="preserve">It is necessary that the </w:t>
      </w:r>
      <w:r w:rsidR="0043425F" w:rsidRPr="00293F91">
        <w:rPr>
          <w:rFonts w:ascii="Courier New" w:eastAsia="Courier New" w:hAnsi="Courier New" w:cs="Courier New"/>
          <w:sz w:val="21"/>
          <w:szCs w:val="21"/>
          <w:lang w:val="en-GB"/>
        </w:rPr>
        <w:t>measures</w:t>
      </w:r>
      <w:r w:rsidR="00B23327" w:rsidRPr="00293F91">
        <w:rPr>
          <w:rFonts w:ascii="Courier New" w:eastAsia="Courier New" w:hAnsi="Courier New" w:cs="Courier New"/>
          <w:sz w:val="21"/>
          <w:szCs w:val="21"/>
          <w:lang w:val="en-GB"/>
        </w:rPr>
        <w:t xml:space="preserve"> as part</w:t>
      </w:r>
      <w:r w:rsidR="0043425F" w:rsidRPr="00293F91">
        <w:rPr>
          <w:rFonts w:ascii="Courier New" w:eastAsia="Courier New" w:hAnsi="Courier New" w:cs="Courier New"/>
          <w:sz w:val="21"/>
          <w:szCs w:val="21"/>
          <w:lang w:val="en-GB"/>
        </w:rPr>
        <w:t xml:space="preserve"> of the National Near</w:t>
      </w:r>
      <w:r w:rsidR="009A258A" w:rsidRPr="00293F91">
        <w:rPr>
          <w:rFonts w:ascii="Courier New" w:eastAsia="Courier New" w:hAnsi="Courier New" w:cs="Courier New"/>
          <w:sz w:val="21"/>
          <w:szCs w:val="21"/>
          <w:lang w:val="en-GB"/>
        </w:rPr>
        <w:t>ly</w:t>
      </w:r>
      <w:r w:rsidR="0043425F" w:rsidRPr="00293F91">
        <w:rPr>
          <w:rFonts w:ascii="Courier New" w:eastAsia="Courier New" w:hAnsi="Courier New" w:cs="Courier New"/>
          <w:sz w:val="21"/>
          <w:szCs w:val="21"/>
          <w:lang w:val="en-GB"/>
        </w:rPr>
        <w:t xml:space="preserve"> Zero</w:t>
      </w:r>
      <w:r w:rsidR="009A258A" w:rsidRPr="00293F91">
        <w:rPr>
          <w:rFonts w:ascii="Courier New" w:eastAsia="Courier New" w:hAnsi="Courier New" w:cs="Courier New"/>
          <w:sz w:val="21"/>
          <w:szCs w:val="21"/>
          <w:lang w:val="en-GB"/>
        </w:rPr>
        <w:t>-</w:t>
      </w:r>
      <w:r w:rsidR="0043425F" w:rsidRPr="00293F91">
        <w:rPr>
          <w:rFonts w:ascii="Courier New" w:eastAsia="Courier New" w:hAnsi="Courier New" w:cs="Courier New"/>
          <w:sz w:val="21"/>
          <w:szCs w:val="21"/>
          <w:lang w:val="en-GB"/>
        </w:rPr>
        <w:t>Energy Building</w:t>
      </w:r>
      <w:r w:rsidR="009A258A" w:rsidRPr="00293F91">
        <w:rPr>
          <w:rFonts w:ascii="Courier New" w:eastAsia="Courier New" w:hAnsi="Courier New" w:cs="Courier New"/>
          <w:sz w:val="21"/>
          <w:szCs w:val="21"/>
          <w:lang w:val="en-GB"/>
        </w:rPr>
        <w:t xml:space="preserve"> Plan</w:t>
      </w:r>
      <w:r w:rsidR="0043425F" w:rsidRPr="00293F91">
        <w:rPr>
          <w:rFonts w:ascii="Courier New" w:eastAsia="Courier New" w:hAnsi="Courier New" w:cs="Courier New"/>
          <w:sz w:val="21"/>
          <w:szCs w:val="21"/>
          <w:lang w:val="en-GB"/>
        </w:rPr>
        <w:t xml:space="preserve"> 2015-2020 </w:t>
      </w:r>
      <w:r w:rsidR="00B23327" w:rsidRPr="00293F91">
        <w:rPr>
          <w:rFonts w:ascii="Courier New" w:eastAsia="Courier New" w:hAnsi="Courier New" w:cs="Courier New"/>
          <w:sz w:val="21"/>
          <w:szCs w:val="21"/>
          <w:lang w:val="en-GB"/>
        </w:rPr>
        <w:t xml:space="preserve">are </w:t>
      </w:r>
      <w:r w:rsidR="0043425F" w:rsidRPr="00293F91">
        <w:rPr>
          <w:rFonts w:ascii="Courier New" w:eastAsia="Courier New" w:hAnsi="Courier New" w:cs="Courier New"/>
          <w:sz w:val="21"/>
          <w:szCs w:val="21"/>
          <w:lang w:val="en-GB"/>
        </w:rPr>
        <w:t>implemented</w:t>
      </w:r>
      <w:r w:rsidRPr="00293F91">
        <w:rPr>
          <w:rFonts w:ascii="Courier New" w:eastAsia="Courier New" w:hAnsi="Courier New" w:cs="Courier New"/>
          <w:sz w:val="21"/>
          <w:szCs w:val="21"/>
          <w:vertAlign w:val="superscript"/>
          <w:lang w:val="en-GB"/>
        </w:rPr>
        <w:footnoteReference w:id="3"/>
      </w:r>
      <w:r w:rsidRPr="00293F91">
        <w:rPr>
          <w:rFonts w:ascii="Courier New" w:eastAsia="Courier New" w:hAnsi="Courier New" w:cs="Courier New"/>
          <w:sz w:val="21"/>
          <w:szCs w:val="21"/>
          <w:lang w:val="en-GB"/>
        </w:rPr>
        <w:t>.</w:t>
      </w:r>
    </w:p>
    <w:p w14:paraId="3986596D" w14:textId="77777777" w:rsidR="0043425F" w:rsidRPr="00293F91" w:rsidRDefault="0043425F"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p>
    <w:p w14:paraId="6F84DE39" w14:textId="1B14EE46" w:rsidR="0043425F" w:rsidRPr="0043425F" w:rsidRDefault="009A258A" w:rsidP="0043425F">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b/>
          <w:bCs/>
          <w:sz w:val="21"/>
          <w:szCs w:val="21"/>
          <w:lang w:val="en-GB"/>
        </w:rPr>
        <w:t xml:space="preserve">3. </w:t>
      </w:r>
      <w:r w:rsidR="0043425F" w:rsidRPr="0043425F">
        <w:rPr>
          <w:rFonts w:ascii="Courier New" w:eastAsia="Courier New" w:hAnsi="Courier New" w:cs="Courier New"/>
          <w:b/>
          <w:bCs/>
          <w:sz w:val="21"/>
          <w:szCs w:val="21"/>
          <w:lang w:val="en-GB"/>
        </w:rPr>
        <w:t>It is urgent to accelerate investment</w:t>
      </w:r>
      <w:r w:rsidR="00255333" w:rsidRPr="00293F91">
        <w:rPr>
          <w:rFonts w:ascii="Courier New" w:eastAsia="Courier New" w:hAnsi="Courier New" w:cs="Courier New"/>
          <w:b/>
          <w:bCs/>
          <w:sz w:val="21"/>
          <w:szCs w:val="21"/>
          <w:lang w:val="en-GB"/>
        </w:rPr>
        <w:t>s</w:t>
      </w:r>
      <w:r w:rsidR="0043425F" w:rsidRPr="0043425F">
        <w:rPr>
          <w:rFonts w:ascii="Courier New" w:eastAsia="Courier New" w:hAnsi="Courier New" w:cs="Courier New"/>
          <w:b/>
          <w:bCs/>
          <w:sz w:val="21"/>
          <w:szCs w:val="21"/>
          <w:lang w:val="en-GB"/>
        </w:rPr>
        <w:t xml:space="preserve"> in renewable energy</w:t>
      </w:r>
      <w:r w:rsidRPr="00293F91">
        <w:rPr>
          <w:rFonts w:ascii="Courier New" w:eastAsia="Courier New" w:hAnsi="Courier New" w:cs="Courier New"/>
          <w:b/>
          <w:bCs/>
          <w:sz w:val="21"/>
          <w:szCs w:val="21"/>
          <w:vertAlign w:val="superscript"/>
          <w:lang w:val="en-GB"/>
        </w:rPr>
        <w:footnoteReference w:id="4"/>
      </w:r>
      <w:r w:rsidRPr="00293F91">
        <w:rPr>
          <w:rFonts w:ascii="Courier New" w:eastAsia="Courier New" w:hAnsi="Courier New" w:cs="Courier New"/>
          <w:b/>
          <w:bCs/>
          <w:color w:val="000000"/>
          <w:sz w:val="21"/>
          <w:szCs w:val="21"/>
          <w:lang w:val="en-GB"/>
        </w:rPr>
        <w:t xml:space="preserve">, </w:t>
      </w:r>
      <w:r w:rsidR="0043425F" w:rsidRPr="00293F91">
        <w:rPr>
          <w:rFonts w:ascii="Courier New" w:eastAsia="Courier New" w:hAnsi="Courier New" w:cs="Courier New"/>
          <w:b/>
          <w:bCs/>
          <w:color w:val="000000"/>
          <w:sz w:val="21"/>
          <w:szCs w:val="21"/>
          <w:lang w:val="en-GB"/>
        </w:rPr>
        <w:t>energy efficiency</w:t>
      </w:r>
      <w:r w:rsidRPr="00293F91">
        <w:rPr>
          <w:rFonts w:ascii="Courier New" w:eastAsia="Courier New" w:hAnsi="Courier New" w:cs="Courier New"/>
          <w:b/>
          <w:bCs/>
          <w:sz w:val="21"/>
          <w:szCs w:val="21"/>
          <w:vertAlign w:val="superscript"/>
          <w:lang w:val="en-GB"/>
        </w:rPr>
        <w:footnoteReference w:id="5"/>
      </w:r>
      <w:r w:rsidRPr="00293F91">
        <w:rPr>
          <w:rFonts w:ascii="Courier New" w:eastAsia="Courier New" w:hAnsi="Courier New" w:cs="Courier New"/>
          <w:b/>
          <w:bCs/>
          <w:sz w:val="21"/>
          <w:szCs w:val="21"/>
          <w:vertAlign w:val="superscript"/>
          <w:lang w:val="en-GB"/>
        </w:rPr>
        <w:t>,</w:t>
      </w:r>
      <w:r w:rsidRPr="00293F91">
        <w:rPr>
          <w:rFonts w:ascii="Courier New" w:eastAsia="Courier New" w:hAnsi="Courier New" w:cs="Courier New"/>
          <w:b/>
          <w:bCs/>
          <w:sz w:val="21"/>
          <w:szCs w:val="21"/>
          <w:vertAlign w:val="superscript"/>
          <w:lang w:val="en-GB"/>
        </w:rPr>
        <w:footnoteReference w:id="6"/>
      </w:r>
      <w:r w:rsidR="00C86AD4" w:rsidRPr="00293F91">
        <w:rPr>
          <w:rFonts w:ascii="Courier New" w:eastAsia="Courier New" w:hAnsi="Courier New" w:cs="Courier New"/>
          <w:b/>
          <w:bCs/>
          <w:color w:val="000000"/>
          <w:sz w:val="21"/>
          <w:szCs w:val="21"/>
          <w:lang w:val="en-GB"/>
        </w:rPr>
        <w:t xml:space="preserve"> and circular economy</w:t>
      </w:r>
      <w:r w:rsidRPr="00293F91">
        <w:rPr>
          <w:rFonts w:ascii="Courier New" w:eastAsia="Courier New" w:hAnsi="Courier New" w:cs="Courier New"/>
          <w:b/>
          <w:color w:val="000000"/>
          <w:sz w:val="21"/>
          <w:szCs w:val="21"/>
          <w:lang w:val="en-GB"/>
        </w:rPr>
        <w:t xml:space="preserve"> </w:t>
      </w:r>
      <w:r w:rsidR="0043425F" w:rsidRPr="0043425F">
        <w:rPr>
          <w:rFonts w:ascii="Courier New" w:eastAsia="Courier New" w:hAnsi="Courier New" w:cs="Courier New"/>
          <w:sz w:val="21"/>
          <w:szCs w:val="21"/>
          <w:lang w:val="en-GB"/>
        </w:rPr>
        <w:t>to support energy independence and to</w:t>
      </w:r>
      <w:r w:rsidR="00D62CE4" w:rsidRPr="00293F91">
        <w:rPr>
          <w:rFonts w:ascii="Courier New" w:eastAsia="Courier New" w:hAnsi="Courier New" w:cs="Courier New"/>
          <w:sz w:val="21"/>
          <w:szCs w:val="21"/>
          <w:lang w:val="en-GB"/>
        </w:rPr>
        <w:t xml:space="preserve"> gradually end the use of fossil fuels</w:t>
      </w:r>
      <w:r w:rsidR="0043425F" w:rsidRPr="0043425F">
        <w:rPr>
          <w:rFonts w:ascii="Courier New" w:eastAsia="Courier New" w:hAnsi="Courier New" w:cs="Courier New"/>
          <w:sz w:val="21"/>
          <w:szCs w:val="21"/>
          <w:lang w:val="en-GB"/>
        </w:rPr>
        <w:t xml:space="preserve">. </w:t>
      </w:r>
      <w:r w:rsidR="00D62CE4" w:rsidRPr="00293F91">
        <w:rPr>
          <w:rFonts w:ascii="Courier New" w:eastAsia="Courier New" w:hAnsi="Courier New" w:cs="Courier New"/>
          <w:sz w:val="21"/>
          <w:szCs w:val="21"/>
          <w:lang w:val="en-GB"/>
        </w:rPr>
        <w:t xml:space="preserve">This will lead to a </w:t>
      </w:r>
      <w:r w:rsidR="0043425F" w:rsidRPr="0043425F">
        <w:rPr>
          <w:rFonts w:ascii="Courier New" w:eastAsia="Courier New" w:hAnsi="Courier New" w:cs="Courier New"/>
          <w:sz w:val="21"/>
          <w:szCs w:val="21"/>
          <w:lang w:val="en-GB"/>
        </w:rPr>
        <w:t>reduc</w:t>
      </w:r>
      <w:r w:rsidR="00D62CE4" w:rsidRPr="00293F91">
        <w:rPr>
          <w:rFonts w:ascii="Courier New" w:eastAsia="Courier New" w:hAnsi="Courier New" w:cs="Courier New"/>
          <w:sz w:val="21"/>
          <w:szCs w:val="21"/>
          <w:lang w:val="en-GB"/>
        </w:rPr>
        <w:t>tion in</w:t>
      </w:r>
      <w:r w:rsidR="0043425F" w:rsidRPr="0043425F">
        <w:rPr>
          <w:rFonts w:ascii="Courier New" w:eastAsia="Courier New" w:hAnsi="Courier New" w:cs="Courier New"/>
          <w:sz w:val="21"/>
          <w:szCs w:val="21"/>
          <w:lang w:val="en-GB"/>
        </w:rPr>
        <w:t xml:space="preserve"> </w:t>
      </w:r>
      <w:r w:rsidR="0043425F" w:rsidRPr="0043425F">
        <w:rPr>
          <w:rFonts w:ascii="Courier New" w:eastAsia="Courier New" w:hAnsi="Courier New" w:cs="Courier New"/>
          <w:sz w:val="21"/>
          <w:szCs w:val="21"/>
          <w:lang w:val="en-GB"/>
        </w:rPr>
        <w:lastRenderedPageBreak/>
        <w:t xml:space="preserve">prices and improve resilience to price fluctuations and resource scarcity. The country's entire energy system should be </w:t>
      </w:r>
      <w:r w:rsidR="00D62CE4" w:rsidRPr="00293F91">
        <w:rPr>
          <w:rFonts w:ascii="Courier New" w:eastAsia="Courier New" w:hAnsi="Courier New" w:cs="Courier New"/>
          <w:sz w:val="21"/>
          <w:szCs w:val="21"/>
          <w:lang w:val="en-GB"/>
        </w:rPr>
        <w:t>connected in</w:t>
      </w:r>
      <w:r w:rsidR="0043425F" w:rsidRPr="0043425F">
        <w:rPr>
          <w:rFonts w:ascii="Courier New" w:eastAsia="Courier New" w:hAnsi="Courier New" w:cs="Courier New"/>
          <w:sz w:val="21"/>
          <w:szCs w:val="21"/>
          <w:lang w:val="en-GB"/>
        </w:rPr>
        <w:t xml:space="preserve"> a</w:t>
      </w:r>
      <w:r w:rsidR="00D62CE4" w:rsidRPr="00293F91">
        <w:rPr>
          <w:rFonts w:ascii="Courier New" w:eastAsia="Courier New" w:hAnsi="Courier New" w:cs="Courier New"/>
          <w:sz w:val="21"/>
          <w:szCs w:val="21"/>
          <w:lang w:val="en-GB"/>
        </w:rPr>
        <w:t xml:space="preserve"> SMART</w:t>
      </w:r>
      <w:r w:rsidR="0043425F" w:rsidRPr="0043425F">
        <w:rPr>
          <w:rFonts w:ascii="Courier New" w:eastAsia="Courier New" w:hAnsi="Courier New" w:cs="Courier New"/>
          <w:sz w:val="21"/>
          <w:szCs w:val="21"/>
          <w:lang w:val="en-GB"/>
        </w:rPr>
        <w:t xml:space="preserve"> </w:t>
      </w:r>
      <w:r w:rsidR="00A126D1">
        <w:rPr>
          <w:rFonts w:ascii="Courier New" w:eastAsia="Courier New" w:hAnsi="Courier New" w:cs="Courier New"/>
          <w:sz w:val="21"/>
          <w:szCs w:val="21"/>
          <w:lang w:val="en-GB"/>
        </w:rPr>
        <w:t>grid</w:t>
      </w:r>
      <w:r w:rsidR="0043425F" w:rsidRPr="0043425F">
        <w:rPr>
          <w:rFonts w:ascii="Courier New" w:eastAsia="Courier New" w:hAnsi="Courier New" w:cs="Courier New"/>
          <w:sz w:val="21"/>
          <w:szCs w:val="21"/>
          <w:lang w:val="en-GB"/>
        </w:rPr>
        <w:t>,</w:t>
      </w:r>
      <w:r w:rsidR="00D62CE4" w:rsidRPr="00293F91">
        <w:rPr>
          <w:rFonts w:ascii="Courier New" w:eastAsia="Courier New" w:hAnsi="Courier New" w:cs="Courier New"/>
          <w:sz w:val="21"/>
          <w:szCs w:val="21"/>
          <w:lang w:val="en-GB"/>
        </w:rPr>
        <w:t xml:space="preserve"> prioritising</w:t>
      </w:r>
      <w:r w:rsidR="00191423">
        <w:rPr>
          <w:rFonts w:ascii="Courier New" w:eastAsia="Courier New" w:hAnsi="Courier New" w:cs="Courier New"/>
          <w:sz w:val="21"/>
          <w:szCs w:val="21"/>
          <w:lang w:val="en-GB"/>
        </w:rPr>
        <w:t xml:space="preserve"> the</w:t>
      </w:r>
      <w:r w:rsidR="00D62CE4" w:rsidRPr="00293F91">
        <w:rPr>
          <w:rFonts w:ascii="Courier New" w:eastAsia="Courier New" w:hAnsi="Courier New" w:cs="Courier New"/>
          <w:sz w:val="21"/>
          <w:szCs w:val="21"/>
          <w:lang w:val="en-GB"/>
        </w:rPr>
        <w:t xml:space="preserve"> decentralisation of the entire energy sector, rather than focusing</w:t>
      </w:r>
      <w:r w:rsidR="0043425F" w:rsidRPr="0043425F">
        <w:rPr>
          <w:rFonts w:ascii="Courier New" w:eastAsia="Courier New" w:hAnsi="Courier New" w:cs="Courier New"/>
          <w:sz w:val="21"/>
          <w:szCs w:val="21"/>
          <w:lang w:val="en-GB"/>
        </w:rPr>
        <w:t xml:space="preserve"> only on </w:t>
      </w:r>
      <w:r w:rsidR="00D62CE4" w:rsidRPr="00293F91">
        <w:rPr>
          <w:rFonts w:ascii="Courier New" w:eastAsia="Courier New" w:hAnsi="Courier New" w:cs="Courier New"/>
          <w:sz w:val="21"/>
          <w:szCs w:val="21"/>
          <w:lang w:val="en-GB"/>
        </w:rPr>
        <w:t>the production of electricity.</w:t>
      </w:r>
    </w:p>
    <w:p w14:paraId="7BAADBCB" w14:textId="77777777" w:rsidR="00C31B3D" w:rsidRPr="00293F91" w:rsidRDefault="00C31B3D">
      <w:pPr>
        <w:pBdr>
          <w:top w:val="nil"/>
          <w:left w:val="nil"/>
          <w:bottom w:val="nil"/>
          <w:right w:val="nil"/>
          <w:between w:val="nil"/>
        </w:pBdr>
        <w:tabs>
          <w:tab w:val="left" w:pos="142"/>
        </w:tabs>
        <w:spacing w:after="0"/>
        <w:jc w:val="both"/>
        <w:rPr>
          <w:rFonts w:ascii="Courier New" w:eastAsia="Courier New" w:hAnsi="Courier New" w:cs="Courier New"/>
          <w:sz w:val="21"/>
          <w:szCs w:val="21"/>
          <w:lang w:val="en-GB"/>
        </w:rPr>
      </w:pPr>
    </w:p>
    <w:p w14:paraId="2802DD15" w14:textId="77777777" w:rsidR="00191423" w:rsidRDefault="009A258A" w:rsidP="00D31A80">
      <w:pPr>
        <w:tabs>
          <w:tab w:val="left" w:pos="90"/>
        </w:tabs>
        <w:spacing w:after="0"/>
        <w:jc w:val="both"/>
        <w:rPr>
          <w:rFonts w:ascii="Courier New" w:eastAsia="Courier New" w:hAnsi="Courier New" w:cs="Courier New"/>
          <w:b/>
          <w:bCs/>
          <w:sz w:val="21"/>
          <w:szCs w:val="21"/>
          <w:lang w:val="en-GB"/>
        </w:rPr>
      </w:pPr>
      <w:r w:rsidRPr="00293F91">
        <w:rPr>
          <w:rFonts w:ascii="Courier New" w:eastAsia="Courier New" w:hAnsi="Courier New" w:cs="Courier New"/>
          <w:b/>
          <w:bCs/>
          <w:sz w:val="21"/>
          <w:szCs w:val="21"/>
          <w:lang w:val="en-GB"/>
        </w:rPr>
        <w:t xml:space="preserve">4. </w:t>
      </w:r>
      <w:r w:rsidR="00191423">
        <w:rPr>
          <w:rFonts w:ascii="Courier New" w:eastAsia="Courier New" w:hAnsi="Courier New" w:cs="Courier New"/>
          <w:b/>
          <w:bCs/>
          <w:sz w:val="21"/>
          <w:szCs w:val="21"/>
          <w:lang w:val="en-GB"/>
        </w:rPr>
        <w:t xml:space="preserve">The use of </w:t>
      </w:r>
      <w:r w:rsidR="00D31A80" w:rsidRPr="00293F91">
        <w:rPr>
          <w:rFonts w:ascii="Courier New" w:eastAsia="Courier New" w:hAnsi="Courier New" w:cs="Courier New"/>
          <w:b/>
          <w:bCs/>
          <w:sz w:val="21"/>
          <w:szCs w:val="21"/>
          <w:lang w:val="en-GB"/>
        </w:rPr>
        <w:t>a differentiated approach</w:t>
      </w:r>
      <w:r w:rsidR="00191423">
        <w:rPr>
          <w:rFonts w:ascii="Courier New" w:eastAsia="Courier New" w:hAnsi="Courier New" w:cs="Courier New"/>
          <w:b/>
          <w:bCs/>
          <w:sz w:val="21"/>
          <w:szCs w:val="21"/>
          <w:lang w:val="en-GB"/>
        </w:rPr>
        <w:t xml:space="preserve"> is key</w:t>
      </w:r>
      <w:r w:rsidR="00D31A80" w:rsidRPr="00293F91">
        <w:rPr>
          <w:rFonts w:ascii="Courier New" w:eastAsia="Courier New" w:hAnsi="Courier New" w:cs="Courier New"/>
          <w:b/>
          <w:bCs/>
          <w:sz w:val="21"/>
          <w:szCs w:val="21"/>
          <w:lang w:val="en-GB"/>
        </w:rPr>
        <w:t xml:space="preserve"> to identifying areas for renewable energy development, both on land and in the marine environment:</w:t>
      </w:r>
    </w:p>
    <w:p w14:paraId="5DF21706" w14:textId="69060BE2" w:rsidR="00D31A80" w:rsidRPr="00293F91" w:rsidRDefault="00D31A80" w:rsidP="00D31A80">
      <w:pPr>
        <w:tabs>
          <w:tab w:val="left" w:pos="90"/>
        </w:tabs>
        <w:spacing w:after="0"/>
        <w:jc w:val="both"/>
        <w:rPr>
          <w:rFonts w:ascii="Courier New" w:eastAsia="Courier New" w:hAnsi="Courier New" w:cs="Courier New"/>
          <w:b/>
          <w:bCs/>
          <w:sz w:val="21"/>
          <w:szCs w:val="21"/>
          <w:lang w:val="en-GB"/>
        </w:rPr>
      </w:pPr>
      <w:r w:rsidRPr="00293F91">
        <w:rPr>
          <w:rFonts w:ascii="Courier New" w:eastAsia="Courier New" w:hAnsi="Courier New" w:cs="Courier New"/>
          <w:b/>
          <w:bCs/>
          <w:sz w:val="21"/>
          <w:szCs w:val="21"/>
          <w:lang w:val="en-GB"/>
        </w:rPr>
        <w:t xml:space="preserve"> </w:t>
      </w:r>
    </w:p>
    <w:p w14:paraId="0F62FA5F" w14:textId="36BCFD6B" w:rsidR="00C31B3D" w:rsidRPr="00293F91" w:rsidRDefault="00D31A80" w:rsidP="00D31A80">
      <w:pPr>
        <w:tabs>
          <w:tab w:val="left" w:pos="90"/>
        </w:tabs>
        <w:spacing w:after="0"/>
        <w:ind w:left="720"/>
        <w:jc w:val="both"/>
        <w:rPr>
          <w:rFonts w:ascii="Courier New" w:eastAsia="Courier New" w:hAnsi="Courier New" w:cs="Courier New"/>
          <w:sz w:val="21"/>
          <w:szCs w:val="21"/>
          <w:lang w:val="en-GB"/>
        </w:rPr>
      </w:pPr>
      <w:r w:rsidRPr="00191423">
        <w:rPr>
          <w:rFonts w:ascii="Courier New" w:eastAsia="Courier New" w:hAnsi="Courier New" w:cs="Courier New"/>
          <w:sz w:val="21"/>
          <w:szCs w:val="21"/>
          <w:lang w:val="en-GB"/>
        </w:rPr>
        <w:t>1)</w:t>
      </w:r>
      <w:r w:rsidRPr="00293F91">
        <w:rPr>
          <w:rFonts w:ascii="Courier New" w:eastAsia="Courier New" w:hAnsi="Courier New" w:cs="Courier New"/>
          <w:b/>
          <w:bCs/>
          <w:sz w:val="21"/>
          <w:szCs w:val="21"/>
          <w:lang w:val="en-GB"/>
        </w:rPr>
        <w:t xml:space="preserve"> </w:t>
      </w:r>
      <w:r w:rsidR="00DF5D7C">
        <w:rPr>
          <w:rFonts w:ascii="Courier New" w:eastAsia="Courier New" w:hAnsi="Courier New" w:cs="Courier New"/>
          <w:b/>
          <w:bCs/>
          <w:sz w:val="21"/>
          <w:szCs w:val="21"/>
          <w:lang w:val="en-GB"/>
        </w:rPr>
        <w:t>“G</w:t>
      </w:r>
      <w:r w:rsidRPr="00293F91">
        <w:rPr>
          <w:rFonts w:ascii="Courier New" w:eastAsia="Courier New" w:hAnsi="Courier New" w:cs="Courier New"/>
          <w:b/>
          <w:bCs/>
          <w:sz w:val="21"/>
          <w:szCs w:val="21"/>
          <w:lang w:val="en-GB"/>
        </w:rPr>
        <w:t>o-to areas</w:t>
      </w:r>
      <w:r w:rsidR="00A81C47" w:rsidRPr="00293F91">
        <w:rPr>
          <w:rFonts w:ascii="Courier New" w:eastAsia="Courier New" w:hAnsi="Courier New" w:cs="Courier New"/>
          <w:b/>
          <w:bCs/>
          <w:sz w:val="21"/>
          <w:szCs w:val="21"/>
          <w:lang w:val="en-GB"/>
        </w:rPr>
        <w:t>”</w:t>
      </w:r>
      <w:r w:rsidR="00DF5D7C">
        <w:rPr>
          <w:rFonts w:ascii="Courier New" w:eastAsia="Courier New" w:hAnsi="Courier New" w:cs="Courier New"/>
          <w:b/>
          <w:bCs/>
          <w:sz w:val="21"/>
          <w:szCs w:val="21"/>
          <w:lang w:val="en-GB"/>
        </w:rPr>
        <w:t xml:space="preserve"> </w:t>
      </w:r>
      <w:r w:rsidR="00DF5D7C" w:rsidRPr="00DF5D7C">
        <w:rPr>
          <w:rFonts w:ascii="Courier New" w:eastAsia="Courier New" w:hAnsi="Courier New" w:cs="Courier New"/>
          <w:sz w:val="21"/>
          <w:szCs w:val="21"/>
          <w:lang w:val="en-GB"/>
        </w:rPr>
        <w:t xml:space="preserve">are priority areas </w:t>
      </w:r>
      <w:r w:rsidR="00A81C47" w:rsidRPr="00DF5D7C">
        <w:rPr>
          <w:rFonts w:ascii="Courier New" w:eastAsia="Courier New" w:hAnsi="Courier New" w:cs="Courier New"/>
          <w:sz w:val="21"/>
          <w:szCs w:val="21"/>
          <w:lang w:val="en-GB"/>
        </w:rPr>
        <w:t>that</w:t>
      </w:r>
      <w:r w:rsidRPr="00293F91">
        <w:rPr>
          <w:rFonts w:ascii="Courier New" w:eastAsia="Courier New" w:hAnsi="Courier New" w:cs="Courier New"/>
          <w:sz w:val="21"/>
          <w:szCs w:val="21"/>
          <w:lang w:val="en-GB"/>
        </w:rPr>
        <w:t xml:space="preserve"> include the most suitable areas in industrial and urban </w:t>
      </w:r>
      <w:r w:rsidR="00DF5D7C">
        <w:rPr>
          <w:rFonts w:ascii="Courier New" w:eastAsia="Courier New" w:hAnsi="Courier New" w:cs="Courier New"/>
          <w:sz w:val="21"/>
          <w:szCs w:val="21"/>
          <w:lang w:val="en-GB"/>
        </w:rPr>
        <w:t>territories</w:t>
      </w:r>
      <w:r w:rsidRPr="00293F91">
        <w:rPr>
          <w:rFonts w:ascii="Courier New" w:eastAsia="Courier New" w:hAnsi="Courier New" w:cs="Courier New"/>
          <w:sz w:val="21"/>
          <w:szCs w:val="21"/>
          <w:lang w:val="en-GB"/>
        </w:rPr>
        <w:t xml:space="preserve"> - </w:t>
      </w:r>
      <w:r w:rsidR="00A81C47" w:rsidRPr="00293F91">
        <w:rPr>
          <w:rFonts w:ascii="Courier New" w:eastAsia="Courier New" w:hAnsi="Courier New" w:cs="Courier New"/>
          <w:sz w:val="21"/>
          <w:szCs w:val="21"/>
          <w:lang w:val="en-GB"/>
        </w:rPr>
        <w:t>e.g.,</w:t>
      </w:r>
      <w:r w:rsidRPr="00293F91">
        <w:rPr>
          <w:rFonts w:ascii="Courier New" w:eastAsia="Courier New" w:hAnsi="Courier New" w:cs="Courier New"/>
          <w:sz w:val="21"/>
          <w:szCs w:val="21"/>
          <w:lang w:val="en-GB"/>
        </w:rPr>
        <w:t xml:space="preserve"> disturbed land, open cast mines, roof spaces, car parks and transport corridors, but</w:t>
      </w:r>
      <w:r w:rsidR="00A81C47" w:rsidRPr="00293F91">
        <w:rPr>
          <w:rFonts w:ascii="Courier New" w:eastAsia="Courier New" w:hAnsi="Courier New" w:cs="Courier New"/>
          <w:sz w:val="21"/>
          <w:szCs w:val="21"/>
          <w:lang w:val="en-GB"/>
        </w:rPr>
        <w:t xml:space="preserve"> necessarily</w:t>
      </w:r>
      <w:r w:rsidRPr="00293F91">
        <w:rPr>
          <w:rFonts w:ascii="Courier New" w:eastAsia="Courier New" w:hAnsi="Courier New" w:cs="Courier New"/>
          <w:sz w:val="21"/>
          <w:szCs w:val="21"/>
          <w:lang w:val="en-GB"/>
        </w:rPr>
        <w:t xml:space="preserve"> outside protected and conservation areas, and for wind farms</w:t>
      </w:r>
      <w:r w:rsidR="00A81C47" w:rsidRPr="00293F91">
        <w:rPr>
          <w:rFonts w:ascii="Courier New" w:eastAsia="Courier New" w:hAnsi="Courier New" w:cs="Courier New"/>
          <w:sz w:val="21"/>
          <w:szCs w:val="21"/>
          <w:lang w:val="en-GB"/>
        </w:rPr>
        <w:t xml:space="preserve"> - necessarily</w:t>
      </w:r>
      <w:r w:rsidRPr="00293F91">
        <w:rPr>
          <w:rFonts w:ascii="Courier New" w:eastAsia="Courier New" w:hAnsi="Courier New" w:cs="Courier New"/>
          <w:sz w:val="21"/>
          <w:szCs w:val="21"/>
          <w:lang w:val="en-GB"/>
        </w:rPr>
        <w:t xml:space="preserve"> outside important bird migration routes. It is important to analyse</w:t>
      </w:r>
      <w:r w:rsidR="00A81C47" w:rsidRPr="00293F91">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t xml:space="preserve">the abovementioned </w:t>
      </w:r>
      <w:r w:rsidR="00A81C47" w:rsidRPr="00293F91">
        <w:rPr>
          <w:rFonts w:ascii="Courier New" w:eastAsia="Courier New" w:hAnsi="Courier New" w:cs="Courier New"/>
          <w:sz w:val="21"/>
          <w:szCs w:val="21"/>
          <w:lang w:val="en-GB"/>
        </w:rPr>
        <w:t>areas as soon as possible</w:t>
      </w:r>
      <w:r w:rsidR="00DF5D7C">
        <w:rPr>
          <w:rFonts w:ascii="Courier New" w:eastAsia="Courier New" w:hAnsi="Courier New" w:cs="Courier New"/>
          <w:sz w:val="21"/>
          <w:szCs w:val="21"/>
          <w:lang w:val="en-GB"/>
        </w:rPr>
        <w:t xml:space="preserve"> </w:t>
      </w:r>
      <w:r w:rsidR="00A81C47" w:rsidRPr="00293F91">
        <w:rPr>
          <w:rFonts w:ascii="Courier New" w:eastAsia="Courier New" w:hAnsi="Courier New" w:cs="Courier New"/>
          <w:sz w:val="21"/>
          <w:szCs w:val="21"/>
          <w:lang w:val="en-GB"/>
        </w:rPr>
        <w:t>in order</w:t>
      </w:r>
      <w:r w:rsidRPr="00293F91">
        <w:rPr>
          <w:rFonts w:ascii="Courier New" w:eastAsia="Courier New" w:hAnsi="Courier New" w:cs="Courier New"/>
          <w:sz w:val="21"/>
          <w:szCs w:val="21"/>
          <w:lang w:val="en-GB"/>
        </w:rPr>
        <w:t xml:space="preserve"> to assess </w:t>
      </w:r>
      <w:r w:rsidR="00A81C47" w:rsidRPr="00293F91">
        <w:rPr>
          <w:rFonts w:ascii="Courier New" w:eastAsia="Courier New" w:hAnsi="Courier New" w:cs="Courier New"/>
          <w:sz w:val="21"/>
          <w:szCs w:val="21"/>
          <w:lang w:val="en-GB"/>
        </w:rPr>
        <w:t>whether the potential RES capacity is sufficient</w:t>
      </w:r>
      <w:r w:rsidRPr="00293F91">
        <w:rPr>
          <w:rFonts w:ascii="Courier New" w:eastAsia="Courier New" w:hAnsi="Courier New" w:cs="Courier New"/>
          <w:sz w:val="21"/>
          <w:szCs w:val="21"/>
          <w:lang w:val="en-GB"/>
        </w:rPr>
        <w:t xml:space="preserve"> to achieve carbon neutrality by 2050. </w:t>
      </w:r>
      <w:r w:rsidR="00BD374E">
        <w:rPr>
          <w:rFonts w:ascii="Courier New" w:eastAsia="Courier New" w:hAnsi="Courier New" w:cs="Courier New"/>
          <w:sz w:val="21"/>
          <w:szCs w:val="21"/>
          <w:lang w:val="en-GB"/>
        </w:rPr>
        <w:t>An</w:t>
      </w:r>
      <w:r w:rsidR="00DF5D7C">
        <w:rPr>
          <w:rFonts w:ascii="Courier New" w:eastAsia="Courier New" w:hAnsi="Courier New" w:cs="Courier New"/>
          <w:sz w:val="21"/>
          <w:szCs w:val="21"/>
          <w:lang w:val="en-GB"/>
        </w:rPr>
        <w:t xml:space="preserve"> </w:t>
      </w:r>
      <w:r w:rsidR="00A81C47" w:rsidRPr="00293F91">
        <w:rPr>
          <w:rFonts w:ascii="Courier New" w:eastAsia="Courier New" w:hAnsi="Courier New" w:cs="Courier New"/>
          <w:sz w:val="21"/>
          <w:szCs w:val="21"/>
          <w:lang w:val="en-GB"/>
        </w:rPr>
        <w:t>unofficial analysis</w:t>
      </w:r>
      <w:r w:rsidRPr="00293F91">
        <w:rPr>
          <w:rFonts w:ascii="Courier New" w:eastAsia="Courier New" w:hAnsi="Courier New" w:cs="Courier New"/>
          <w:sz w:val="21"/>
          <w:szCs w:val="21"/>
          <w:highlight w:val="white"/>
          <w:vertAlign w:val="superscript"/>
          <w:lang w:val="en-GB"/>
        </w:rPr>
        <w:footnoteReference w:id="7"/>
      </w:r>
      <w:r w:rsidRPr="00293F91">
        <w:rPr>
          <w:rFonts w:ascii="Courier New" w:eastAsia="Courier New" w:hAnsi="Courier New" w:cs="Courier New"/>
          <w:sz w:val="21"/>
          <w:szCs w:val="21"/>
          <w:lang w:val="en-GB"/>
        </w:rPr>
        <w:t xml:space="preserve"> shows that only the available disturbed </w:t>
      </w:r>
      <w:r w:rsidR="00A81C47" w:rsidRPr="00293F91">
        <w:rPr>
          <w:rFonts w:ascii="Courier New" w:eastAsia="Courier New" w:hAnsi="Courier New" w:cs="Courier New"/>
          <w:sz w:val="21"/>
          <w:szCs w:val="21"/>
          <w:lang w:val="en-GB"/>
        </w:rPr>
        <w:t>areas</w:t>
      </w:r>
      <w:r w:rsidRPr="00293F91">
        <w:rPr>
          <w:rFonts w:ascii="Courier New" w:eastAsia="Courier New" w:hAnsi="Courier New" w:cs="Courier New"/>
          <w:sz w:val="21"/>
          <w:szCs w:val="21"/>
          <w:lang w:val="en-GB"/>
        </w:rPr>
        <w:t xml:space="preserve"> </w:t>
      </w:r>
      <w:r w:rsidR="00A81C47" w:rsidRPr="00293F91">
        <w:rPr>
          <w:rFonts w:ascii="Courier New" w:eastAsia="Courier New" w:hAnsi="Courier New" w:cs="Courier New"/>
          <w:sz w:val="21"/>
          <w:szCs w:val="21"/>
          <w:lang w:val="en-GB"/>
        </w:rPr>
        <w:t>are</w:t>
      </w:r>
      <w:r w:rsidRPr="00293F91">
        <w:rPr>
          <w:rFonts w:ascii="Courier New" w:eastAsia="Courier New" w:hAnsi="Courier New" w:cs="Courier New"/>
          <w:sz w:val="21"/>
          <w:szCs w:val="21"/>
          <w:lang w:val="en-GB"/>
        </w:rPr>
        <w:t xml:space="preserve"> sufficient </w:t>
      </w:r>
      <w:r w:rsidR="00A81C47" w:rsidRPr="00293F91">
        <w:rPr>
          <w:rFonts w:ascii="Courier New" w:eastAsia="Courier New" w:hAnsi="Courier New" w:cs="Courier New"/>
          <w:sz w:val="21"/>
          <w:szCs w:val="21"/>
          <w:lang w:val="en-GB"/>
        </w:rPr>
        <w:t xml:space="preserve">for the establishment of the required capacity of </w:t>
      </w:r>
      <w:r w:rsidRPr="00293F91">
        <w:rPr>
          <w:rFonts w:ascii="Courier New" w:eastAsia="Courier New" w:hAnsi="Courier New" w:cs="Courier New"/>
          <w:sz w:val="21"/>
          <w:szCs w:val="21"/>
          <w:lang w:val="en-GB"/>
        </w:rPr>
        <w:t>photovoltaic power plant</w:t>
      </w:r>
      <w:r w:rsidR="00A81C47" w:rsidRPr="00293F91">
        <w:rPr>
          <w:rFonts w:ascii="Courier New" w:eastAsia="Courier New" w:hAnsi="Courier New" w:cs="Courier New"/>
          <w:sz w:val="21"/>
          <w:szCs w:val="21"/>
          <w:lang w:val="en-GB"/>
        </w:rPr>
        <w:t>s</w:t>
      </w:r>
      <w:r w:rsidRPr="00293F91">
        <w:rPr>
          <w:rFonts w:ascii="Courier New" w:eastAsia="Courier New" w:hAnsi="Courier New" w:cs="Courier New"/>
          <w:sz w:val="21"/>
          <w:szCs w:val="21"/>
          <w:lang w:val="en-GB"/>
        </w:rPr>
        <w:t xml:space="preserve"> (PVPP). </w:t>
      </w:r>
      <w:r w:rsidR="00A81C47" w:rsidRPr="00293F91">
        <w:rPr>
          <w:rFonts w:ascii="Courier New" w:eastAsia="Courier New" w:hAnsi="Courier New" w:cs="Courier New"/>
          <w:sz w:val="21"/>
          <w:szCs w:val="21"/>
          <w:lang w:val="en-GB"/>
        </w:rPr>
        <w:t>An official analysis should be carried by the Ministry of Environment and Water</w:t>
      </w:r>
      <w:r w:rsidR="00DF5D7C">
        <w:rPr>
          <w:rFonts w:ascii="Courier New" w:eastAsia="Courier New" w:hAnsi="Courier New" w:cs="Courier New"/>
          <w:sz w:val="21"/>
          <w:szCs w:val="21"/>
          <w:lang w:val="en-GB"/>
        </w:rPr>
        <w:t xml:space="preserve"> and</w:t>
      </w:r>
      <w:r w:rsidR="00A81C47" w:rsidRPr="00293F91">
        <w:rPr>
          <w:rFonts w:ascii="Courier New" w:eastAsia="Courier New" w:hAnsi="Courier New" w:cs="Courier New"/>
          <w:sz w:val="21"/>
          <w:szCs w:val="21"/>
          <w:lang w:val="en-GB"/>
        </w:rPr>
        <w:t xml:space="preserve"> the ministry of Energy</w:t>
      </w:r>
      <w:r w:rsidR="00DF5D7C">
        <w:rPr>
          <w:rFonts w:ascii="Courier New" w:eastAsia="Courier New" w:hAnsi="Courier New" w:cs="Courier New"/>
          <w:sz w:val="21"/>
          <w:szCs w:val="21"/>
          <w:lang w:val="en-GB"/>
        </w:rPr>
        <w:t xml:space="preserve"> in order to establish this.</w:t>
      </w:r>
    </w:p>
    <w:p w14:paraId="632BBBEB" w14:textId="77777777" w:rsidR="00C31B3D" w:rsidRPr="00293F91" w:rsidRDefault="00C31B3D">
      <w:pPr>
        <w:tabs>
          <w:tab w:val="left" w:pos="90"/>
        </w:tabs>
        <w:spacing w:after="0"/>
        <w:ind w:left="720"/>
        <w:jc w:val="both"/>
        <w:rPr>
          <w:rFonts w:ascii="Courier New" w:eastAsia="Courier New" w:hAnsi="Courier New" w:cs="Courier New"/>
          <w:sz w:val="21"/>
          <w:szCs w:val="21"/>
          <w:highlight w:val="green"/>
          <w:lang w:val="en-GB"/>
        </w:rPr>
      </w:pPr>
    </w:p>
    <w:p w14:paraId="185B7935" w14:textId="0196B0C1" w:rsidR="00221403" w:rsidRPr="00293F91" w:rsidRDefault="00D31A80" w:rsidP="00221403">
      <w:pP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2) </w:t>
      </w:r>
      <w:r w:rsidR="00221403" w:rsidRPr="00293F91">
        <w:rPr>
          <w:rFonts w:ascii="Courier New" w:eastAsia="Courier New" w:hAnsi="Courier New" w:cs="Courier New"/>
          <w:b/>
          <w:bCs/>
          <w:sz w:val="21"/>
          <w:szCs w:val="21"/>
          <w:lang w:val="en-GB"/>
        </w:rPr>
        <w:t>“</w:t>
      </w:r>
      <w:r w:rsidRPr="00293F91">
        <w:rPr>
          <w:rFonts w:ascii="Courier New" w:eastAsia="Courier New" w:hAnsi="Courier New" w:cs="Courier New"/>
          <w:b/>
          <w:bCs/>
          <w:sz w:val="21"/>
          <w:szCs w:val="21"/>
          <w:lang w:val="en-GB"/>
        </w:rPr>
        <w:t>Second Choice Areas</w:t>
      </w:r>
      <w:r w:rsidR="00221403" w:rsidRPr="00293F91">
        <w:rPr>
          <w:rFonts w:ascii="Courier New" w:eastAsia="Courier New" w:hAnsi="Courier New" w:cs="Courier New"/>
          <w:b/>
          <w:bCs/>
          <w:sz w:val="21"/>
          <w:szCs w:val="21"/>
          <w:lang w:val="en-GB"/>
        </w:rPr>
        <w:t>”</w:t>
      </w:r>
      <w:r w:rsidRPr="00293F91">
        <w:rPr>
          <w:rFonts w:ascii="Courier New" w:eastAsia="Courier New" w:hAnsi="Courier New" w:cs="Courier New"/>
          <w:b/>
          <w:bCs/>
          <w:sz w:val="21"/>
          <w:szCs w:val="21"/>
          <w:lang w:val="en-GB"/>
        </w:rPr>
        <w:t>,</w:t>
      </w:r>
      <w:r w:rsidRPr="00293F91">
        <w:rPr>
          <w:rFonts w:ascii="Courier New" w:eastAsia="Courier New" w:hAnsi="Courier New" w:cs="Courier New"/>
          <w:sz w:val="21"/>
          <w:szCs w:val="21"/>
          <w:lang w:val="en-GB"/>
        </w:rPr>
        <w:t xml:space="preserve"> to be used </w:t>
      </w:r>
      <w:r w:rsidRPr="004E7174">
        <w:rPr>
          <w:rFonts w:ascii="Courier New" w:eastAsia="Courier New" w:hAnsi="Courier New" w:cs="Courier New"/>
          <w:sz w:val="21"/>
          <w:szCs w:val="21"/>
          <w:u w:val="single"/>
          <w:lang w:val="en-GB"/>
        </w:rPr>
        <w:t xml:space="preserve">only after space has been exhausted in the </w:t>
      </w:r>
      <w:r w:rsidR="00A81C47" w:rsidRPr="004E7174">
        <w:rPr>
          <w:rFonts w:ascii="Courier New" w:eastAsia="Courier New" w:hAnsi="Courier New" w:cs="Courier New"/>
          <w:sz w:val="21"/>
          <w:szCs w:val="21"/>
          <w:u w:val="single"/>
          <w:lang w:val="en-GB"/>
        </w:rPr>
        <w:t>“</w:t>
      </w:r>
      <w:r w:rsidRPr="004E7174">
        <w:rPr>
          <w:rFonts w:ascii="Courier New" w:eastAsia="Courier New" w:hAnsi="Courier New" w:cs="Courier New"/>
          <w:sz w:val="21"/>
          <w:szCs w:val="21"/>
          <w:u w:val="single"/>
          <w:lang w:val="en-GB"/>
        </w:rPr>
        <w:t>priority areas</w:t>
      </w:r>
      <w:r w:rsidR="00A81C47" w:rsidRPr="004E7174">
        <w:rPr>
          <w:rFonts w:ascii="Courier New" w:eastAsia="Courier New" w:hAnsi="Courier New" w:cs="Courier New"/>
          <w:sz w:val="21"/>
          <w:szCs w:val="21"/>
          <w:u w:val="single"/>
          <w:lang w:val="en-GB"/>
        </w:rPr>
        <w:t>”.</w:t>
      </w:r>
      <w:r w:rsidR="00A81C47" w:rsidRPr="00293F91">
        <w:rPr>
          <w:rFonts w:ascii="Courier New" w:eastAsia="Courier New" w:hAnsi="Courier New" w:cs="Courier New"/>
          <w:sz w:val="21"/>
          <w:szCs w:val="21"/>
          <w:lang w:val="en-GB"/>
        </w:rPr>
        <w:t xml:space="preserve"> These areas should be </w:t>
      </w:r>
      <w:r w:rsidRPr="00293F91">
        <w:rPr>
          <w:rFonts w:ascii="Courier New" w:eastAsia="Courier New" w:hAnsi="Courier New" w:cs="Courier New"/>
          <w:sz w:val="21"/>
          <w:szCs w:val="21"/>
          <w:lang w:val="en-GB"/>
        </w:rPr>
        <w:t xml:space="preserve">considered within </w:t>
      </w:r>
      <w:r w:rsidR="00931724" w:rsidRPr="00293F91">
        <w:rPr>
          <w:rFonts w:ascii="Courier New" w:eastAsia="Courier New" w:hAnsi="Courier New" w:cs="Courier New"/>
          <w:sz w:val="21"/>
          <w:szCs w:val="21"/>
          <w:lang w:val="en-GB"/>
        </w:rPr>
        <w:t>a</w:t>
      </w:r>
      <w:r w:rsidRPr="00293F91">
        <w:rPr>
          <w:rFonts w:ascii="Courier New" w:eastAsia="Courier New" w:hAnsi="Courier New" w:cs="Courier New"/>
          <w:sz w:val="21"/>
          <w:szCs w:val="21"/>
          <w:lang w:val="en-GB"/>
        </w:rPr>
        <w:t xml:space="preserve"> wider context</w:t>
      </w:r>
      <w:r w:rsidR="00A81C47" w:rsidRPr="00293F91">
        <w:rPr>
          <w:rFonts w:ascii="Courier New" w:eastAsia="Courier New" w:hAnsi="Courier New" w:cs="Courier New"/>
          <w:sz w:val="21"/>
          <w:szCs w:val="21"/>
          <w:lang w:val="en-GB"/>
        </w:rPr>
        <w:t>,</w:t>
      </w:r>
      <w:r w:rsidRPr="00293F91">
        <w:rPr>
          <w:rFonts w:ascii="Courier New" w:eastAsia="Courier New" w:hAnsi="Courier New" w:cs="Courier New"/>
          <w:sz w:val="21"/>
          <w:szCs w:val="21"/>
          <w:lang w:val="en-GB"/>
        </w:rPr>
        <w:t xml:space="preserve"> where assessments, consultation and environmental permitting procedures </w:t>
      </w:r>
      <w:r w:rsidR="00931724" w:rsidRPr="00293F91">
        <w:rPr>
          <w:rFonts w:ascii="Courier New" w:eastAsia="Courier New" w:hAnsi="Courier New" w:cs="Courier New"/>
          <w:sz w:val="21"/>
          <w:szCs w:val="21"/>
          <w:lang w:val="en-GB"/>
        </w:rPr>
        <w:t>are applied</w:t>
      </w:r>
      <w:r w:rsidRPr="00293F91">
        <w:rPr>
          <w:rFonts w:ascii="Courier New" w:eastAsia="Courier New" w:hAnsi="Courier New" w:cs="Courier New"/>
          <w:sz w:val="21"/>
          <w:szCs w:val="21"/>
          <w:lang w:val="en-GB"/>
        </w:rPr>
        <w:t>.</w:t>
      </w:r>
    </w:p>
    <w:p w14:paraId="7149EB0D" w14:textId="77777777" w:rsidR="00221403" w:rsidRPr="00293F91" w:rsidRDefault="00221403" w:rsidP="00221403">
      <w:pPr>
        <w:tabs>
          <w:tab w:val="left" w:pos="90"/>
        </w:tabs>
        <w:spacing w:after="0"/>
        <w:ind w:left="720"/>
        <w:jc w:val="both"/>
        <w:rPr>
          <w:rFonts w:ascii="Courier New" w:eastAsia="Courier New" w:hAnsi="Courier New" w:cs="Courier New"/>
          <w:sz w:val="21"/>
          <w:szCs w:val="21"/>
          <w:lang w:val="en-GB"/>
        </w:rPr>
      </w:pPr>
    </w:p>
    <w:p w14:paraId="301AF07E" w14:textId="60858D83" w:rsidR="00221403" w:rsidRPr="00293F91" w:rsidRDefault="00221403" w:rsidP="00221403">
      <w:pP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3) </w:t>
      </w:r>
      <w:r w:rsidR="00191423">
        <w:rPr>
          <w:rFonts w:ascii="Courier New" w:eastAsia="Courier New" w:hAnsi="Courier New" w:cs="Courier New"/>
          <w:sz w:val="21"/>
          <w:szCs w:val="21"/>
          <w:lang w:val="en-GB"/>
        </w:rPr>
        <w:t>“</w:t>
      </w:r>
      <w:r w:rsidR="00D31A80" w:rsidRPr="00293F91">
        <w:rPr>
          <w:rFonts w:ascii="Courier New" w:eastAsia="Courier New" w:hAnsi="Courier New" w:cs="Courier New"/>
          <w:b/>
          <w:bCs/>
          <w:sz w:val="21"/>
          <w:szCs w:val="21"/>
          <w:lang w:val="en-GB"/>
        </w:rPr>
        <w:t>No-go areas</w:t>
      </w:r>
      <w:r w:rsidRPr="00293F91">
        <w:rPr>
          <w:rFonts w:ascii="Courier New" w:eastAsia="Courier New" w:hAnsi="Courier New" w:cs="Courier New"/>
          <w:b/>
          <w:bCs/>
          <w:sz w:val="21"/>
          <w:szCs w:val="21"/>
          <w:lang w:val="en-GB"/>
        </w:rPr>
        <w:t>”</w:t>
      </w:r>
      <w:r w:rsidR="0012518D" w:rsidRPr="00293F91">
        <w:rPr>
          <w:rFonts w:ascii="Courier New" w:eastAsia="Courier New" w:hAnsi="Courier New" w:cs="Courier New"/>
          <w:b/>
          <w:bCs/>
          <w:sz w:val="21"/>
          <w:szCs w:val="21"/>
          <w:lang w:val="en-GB"/>
        </w:rPr>
        <w:t xml:space="preserve"> </w:t>
      </w:r>
      <w:r w:rsidR="0012518D" w:rsidRPr="00293F91">
        <w:rPr>
          <w:rFonts w:ascii="Courier New" w:eastAsia="Courier New" w:hAnsi="Courier New" w:cs="Courier New"/>
          <w:sz w:val="21"/>
          <w:szCs w:val="21"/>
          <w:lang w:val="en-GB"/>
        </w:rPr>
        <w:t xml:space="preserve">– areas impermissible </w:t>
      </w:r>
      <w:r w:rsidR="00D31A80" w:rsidRPr="00293F91">
        <w:rPr>
          <w:rFonts w:ascii="Courier New" w:eastAsia="Courier New" w:hAnsi="Courier New" w:cs="Courier New"/>
          <w:sz w:val="21"/>
          <w:szCs w:val="21"/>
          <w:lang w:val="en-GB"/>
        </w:rPr>
        <w:t>for renewable energy</w:t>
      </w:r>
      <w:r w:rsidR="0012518D" w:rsidRPr="00293F91">
        <w:rPr>
          <w:rFonts w:ascii="Courier New" w:eastAsia="Courier New" w:hAnsi="Courier New" w:cs="Courier New"/>
          <w:sz w:val="21"/>
          <w:szCs w:val="21"/>
          <w:lang w:val="en-GB"/>
        </w:rPr>
        <w:t xml:space="preserve"> projects</w:t>
      </w:r>
      <w:r w:rsidR="00D31A80" w:rsidRPr="00293F91">
        <w:rPr>
          <w:rFonts w:ascii="Courier New" w:eastAsia="Courier New" w:hAnsi="Courier New" w:cs="Courier New"/>
          <w:sz w:val="21"/>
          <w:szCs w:val="21"/>
          <w:lang w:val="en-GB"/>
        </w:rPr>
        <w:t xml:space="preserve"> and all other energy facilities, such as fossil fuel extraction, to prevent significant cumulative negative</w:t>
      </w:r>
      <w:r w:rsidR="00931724" w:rsidRPr="00293F91">
        <w:rPr>
          <w:rFonts w:ascii="Courier New" w:eastAsia="Courier New" w:hAnsi="Courier New" w:cs="Courier New"/>
          <w:sz w:val="21"/>
          <w:szCs w:val="21"/>
          <w:lang w:val="en-GB"/>
        </w:rPr>
        <w:t xml:space="preserve"> environmental</w:t>
      </w:r>
      <w:r w:rsidR="00D31A80" w:rsidRPr="00293F91">
        <w:rPr>
          <w:rFonts w:ascii="Courier New" w:eastAsia="Courier New" w:hAnsi="Courier New" w:cs="Courier New"/>
          <w:sz w:val="21"/>
          <w:szCs w:val="21"/>
          <w:lang w:val="en-GB"/>
        </w:rPr>
        <w:t xml:space="preserve"> impacts in valuable and sensitive natural areas, are recommended to be:</w:t>
      </w:r>
    </w:p>
    <w:p w14:paraId="32ADF6CE" w14:textId="319FDB74" w:rsidR="00221403" w:rsidRPr="00293F91" w:rsidRDefault="00221403" w:rsidP="00221403">
      <w:pPr>
        <w:tabs>
          <w:tab w:val="left" w:pos="90"/>
        </w:tabs>
        <w:spacing w:after="0"/>
        <w:ind w:left="144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 All </w:t>
      </w:r>
      <w:r w:rsidR="00F657B9">
        <w:rPr>
          <w:rFonts w:ascii="Courier New" w:eastAsia="Courier New" w:hAnsi="Courier New" w:cs="Courier New"/>
          <w:sz w:val="21"/>
          <w:szCs w:val="21"/>
          <w:lang w:val="en-GB"/>
        </w:rPr>
        <w:t xml:space="preserve">national </w:t>
      </w:r>
      <w:r w:rsidRPr="00293F91">
        <w:rPr>
          <w:rFonts w:ascii="Courier New" w:eastAsia="Courier New" w:hAnsi="Courier New" w:cs="Courier New"/>
          <w:sz w:val="21"/>
          <w:szCs w:val="21"/>
          <w:lang w:val="en-GB"/>
        </w:rPr>
        <w:t>protected areas designated under the Protected Areas Act.</w:t>
      </w:r>
    </w:p>
    <w:p w14:paraId="56E21B18" w14:textId="051E8EA9" w:rsidR="00221403" w:rsidRPr="00293F91" w:rsidRDefault="00221403" w:rsidP="00221403">
      <w:pPr>
        <w:tabs>
          <w:tab w:val="left" w:pos="90"/>
        </w:tabs>
        <w:spacing w:after="0"/>
        <w:ind w:left="144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 </w:t>
      </w:r>
      <w:r w:rsidR="00F657B9">
        <w:rPr>
          <w:rFonts w:ascii="Courier New" w:eastAsia="Courier New" w:hAnsi="Courier New" w:cs="Courier New"/>
          <w:sz w:val="21"/>
          <w:szCs w:val="21"/>
          <w:lang w:val="en-GB"/>
        </w:rPr>
        <w:t>All sites from</w:t>
      </w:r>
      <w:r w:rsidRPr="00293F91">
        <w:rPr>
          <w:rFonts w:ascii="Courier New" w:eastAsia="Courier New" w:hAnsi="Courier New" w:cs="Courier New"/>
          <w:sz w:val="21"/>
          <w:szCs w:val="21"/>
          <w:lang w:val="en-GB"/>
        </w:rPr>
        <w:t xml:space="preserve"> the Natura 2000</w:t>
      </w:r>
      <w:r w:rsidR="00931724" w:rsidRPr="00293F91">
        <w:rPr>
          <w:rFonts w:ascii="Courier New" w:eastAsia="Courier New" w:hAnsi="Courier New" w:cs="Courier New"/>
          <w:sz w:val="21"/>
          <w:szCs w:val="21"/>
          <w:lang w:val="en-GB"/>
        </w:rPr>
        <w:t xml:space="preserve"> European</w:t>
      </w:r>
      <w:r w:rsidRPr="00293F91">
        <w:rPr>
          <w:rFonts w:ascii="Courier New" w:eastAsia="Courier New" w:hAnsi="Courier New" w:cs="Courier New"/>
          <w:sz w:val="21"/>
          <w:szCs w:val="21"/>
          <w:lang w:val="en-GB"/>
        </w:rPr>
        <w:t xml:space="preserve"> network, with the exception of existing constructions in the</w:t>
      </w:r>
      <w:r w:rsidR="00931724" w:rsidRPr="00293F91">
        <w:rPr>
          <w:rFonts w:ascii="Courier New" w:eastAsia="Courier New" w:hAnsi="Courier New" w:cs="Courier New"/>
          <w:sz w:val="21"/>
          <w:szCs w:val="21"/>
          <w:lang w:val="en-GB"/>
        </w:rPr>
        <w:t>se</w:t>
      </w:r>
      <w:r w:rsidRPr="00293F91">
        <w:rPr>
          <w:rFonts w:ascii="Courier New" w:eastAsia="Courier New" w:hAnsi="Courier New" w:cs="Courier New"/>
          <w:sz w:val="21"/>
          <w:szCs w:val="21"/>
          <w:lang w:val="en-GB"/>
        </w:rPr>
        <w:t xml:space="preserve"> areas, and </w:t>
      </w:r>
      <w:r w:rsidR="00931724" w:rsidRPr="00293F91">
        <w:rPr>
          <w:rFonts w:ascii="Courier New" w:eastAsia="Courier New" w:hAnsi="Courier New" w:cs="Courier New"/>
          <w:sz w:val="21"/>
          <w:szCs w:val="21"/>
          <w:lang w:val="en-GB"/>
        </w:rPr>
        <w:t xml:space="preserve">movable facilities </w:t>
      </w:r>
      <w:r w:rsidRPr="00293F91">
        <w:rPr>
          <w:rFonts w:ascii="Courier New" w:eastAsia="Courier New" w:hAnsi="Courier New" w:cs="Courier New"/>
          <w:sz w:val="21"/>
          <w:szCs w:val="21"/>
          <w:lang w:val="en-GB"/>
        </w:rPr>
        <w:t xml:space="preserve">in the areas where renewable energy capacity is for </w:t>
      </w:r>
      <w:r w:rsidR="00931724" w:rsidRPr="00293F91">
        <w:rPr>
          <w:rFonts w:ascii="Courier New" w:eastAsia="Courier New" w:hAnsi="Courier New" w:cs="Courier New"/>
          <w:sz w:val="21"/>
          <w:szCs w:val="21"/>
          <w:lang w:val="en-GB"/>
        </w:rPr>
        <w:t>personal</w:t>
      </w:r>
      <w:r w:rsidRPr="00293F91">
        <w:rPr>
          <w:rFonts w:ascii="Courier New" w:eastAsia="Courier New" w:hAnsi="Courier New" w:cs="Courier New"/>
          <w:sz w:val="21"/>
          <w:szCs w:val="21"/>
          <w:lang w:val="en-GB"/>
        </w:rPr>
        <w:t xml:space="preserve"> use.</w:t>
      </w:r>
    </w:p>
    <w:p w14:paraId="3B3654E4" w14:textId="22F7FC96" w:rsidR="00221403" w:rsidRPr="00293F91" w:rsidRDefault="00221403" w:rsidP="00221403">
      <w:pPr>
        <w:tabs>
          <w:tab w:val="left" w:pos="90"/>
        </w:tabs>
        <w:spacing w:after="0"/>
        <w:ind w:left="144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Important</w:t>
      </w:r>
      <w:r w:rsidR="00931724" w:rsidRPr="00293F91">
        <w:rPr>
          <w:rFonts w:ascii="Courier New" w:eastAsia="Courier New" w:hAnsi="Courier New" w:cs="Courier New"/>
          <w:sz w:val="21"/>
          <w:szCs w:val="21"/>
          <w:lang w:val="en-GB"/>
        </w:rPr>
        <w:t xml:space="preserve"> areas for</w:t>
      </w:r>
      <w:r w:rsidRPr="00293F91">
        <w:rPr>
          <w:rFonts w:ascii="Courier New" w:eastAsia="Courier New" w:hAnsi="Courier New" w:cs="Courier New"/>
          <w:sz w:val="21"/>
          <w:szCs w:val="21"/>
          <w:lang w:val="en-GB"/>
        </w:rPr>
        <w:t xml:space="preserve"> breeding, rearing, </w:t>
      </w:r>
      <w:r w:rsidR="00F657B9" w:rsidRPr="00F657B9">
        <w:rPr>
          <w:rFonts w:ascii="Courier New" w:eastAsia="Courier New" w:hAnsi="Courier New" w:cs="Courier New"/>
          <w:sz w:val="21"/>
          <w:szCs w:val="21"/>
          <w:lang w:val="en-GB"/>
        </w:rPr>
        <w:t>hibernation</w:t>
      </w:r>
      <w:r w:rsidRPr="00293F91">
        <w:rPr>
          <w:rFonts w:ascii="Courier New" w:eastAsia="Courier New" w:hAnsi="Courier New" w:cs="Courier New"/>
          <w:sz w:val="21"/>
          <w:szCs w:val="21"/>
          <w:lang w:val="en-GB"/>
        </w:rPr>
        <w:t xml:space="preserve"> and migration for species subject to strict protection under</w:t>
      </w:r>
      <w:r w:rsidR="00931724" w:rsidRPr="00293F91">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t>Directive 2009/147/EC and Directive 92/43/EEC, as well as for migratory non-endangered bird species.</w:t>
      </w:r>
    </w:p>
    <w:p w14:paraId="50CF1037" w14:textId="77777777" w:rsidR="00221403" w:rsidRPr="00293F91" w:rsidRDefault="00221403" w:rsidP="00221403">
      <w:pPr>
        <w:tabs>
          <w:tab w:val="left" w:pos="90"/>
        </w:tabs>
        <w:spacing w:after="0"/>
        <w:ind w:left="720"/>
        <w:jc w:val="both"/>
        <w:rPr>
          <w:rFonts w:ascii="Courier New" w:eastAsia="Courier New" w:hAnsi="Courier New" w:cs="Courier New"/>
          <w:sz w:val="21"/>
          <w:szCs w:val="21"/>
          <w:lang w:val="en-GB"/>
        </w:rPr>
      </w:pPr>
    </w:p>
    <w:p w14:paraId="16CD86EB" w14:textId="7DC839C9" w:rsidR="00C31B3D" w:rsidRPr="00293F91" w:rsidRDefault="00221403" w:rsidP="00221403">
      <w:pP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lastRenderedPageBreak/>
        <w:t xml:space="preserve">4) </w:t>
      </w:r>
      <w:r w:rsidR="00D31A80" w:rsidRPr="00293F91">
        <w:rPr>
          <w:rFonts w:ascii="Courier New" w:eastAsia="Courier New" w:hAnsi="Courier New" w:cs="Courier New"/>
          <w:b/>
          <w:bCs/>
          <w:sz w:val="21"/>
          <w:szCs w:val="21"/>
          <w:lang w:val="en-GB"/>
        </w:rPr>
        <w:t>Development of RES in the marine environment</w:t>
      </w:r>
      <w:r w:rsidR="00D31A80" w:rsidRPr="00293F91">
        <w:rPr>
          <w:rFonts w:ascii="Courier New" w:eastAsia="Courier New" w:hAnsi="Courier New" w:cs="Courier New"/>
          <w:sz w:val="21"/>
          <w:szCs w:val="21"/>
          <w:lang w:val="en-GB"/>
        </w:rPr>
        <w:t xml:space="preserve"> </w:t>
      </w:r>
      <w:r w:rsidR="003E71D1" w:rsidRPr="00293F91">
        <w:rPr>
          <w:rFonts w:ascii="Courier New" w:eastAsia="Courier New" w:hAnsi="Courier New" w:cs="Courier New"/>
          <w:sz w:val="21"/>
          <w:szCs w:val="21"/>
          <w:lang w:val="en-GB"/>
        </w:rPr>
        <w:t>–</w:t>
      </w:r>
      <w:r w:rsidR="00D31A80" w:rsidRPr="00293F91">
        <w:rPr>
          <w:rFonts w:ascii="Courier New" w:eastAsia="Courier New" w:hAnsi="Courier New" w:cs="Courier New"/>
          <w:sz w:val="21"/>
          <w:szCs w:val="21"/>
          <w:lang w:val="en-GB"/>
        </w:rPr>
        <w:t xml:space="preserve"> </w:t>
      </w:r>
      <w:r w:rsidR="003E71D1" w:rsidRPr="00293F91">
        <w:rPr>
          <w:rFonts w:ascii="Courier New" w:eastAsia="Courier New" w:hAnsi="Courier New" w:cs="Courier New"/>
          <w:sz w:val="21"/>
          <w:szCs w:val="21"/>
          <w:lang w:val="en-GB"/>
        </w:rPr>
        <w:t xml:space="preserve">A </w:t>
      </w:r>
      <w:r w:rsidR="00B2224E">
        <w:rPr>
          <w:rFonts w:ascii="Courier New" w:eastAsia="Courier New" w:hAnsi="Courier New" w:cs="Courier New"/>
          <w:sz w:val="21"/>
          <w:szCs w:val="21"/>
          <w:lang w:val="en-GB"/>
        </w:rPr>
        <w:t>zoning</w:t>
      </w:r>
      <w:r w:rsidR="003E71D1" w:rsidRPr="00293F91">
        <w:rPr>
          <w:rFonts w:ascii="Courier New" w:eastAsia="Courier New" w:hAnsi="Courier New" w:cs="Courier New"/>
          <w:sz w:val="21"/>
          <w:szCs w:val="21"/>
          <w:lang w:val="en-GB"/>
        </w:rPr>
        <w:t xml:space="preserve"> map for RES facilities in the marine environment should be developed, </w:t>
      </w:r>
      <w:proofErr w:type="gramStart"/>
      <w:r w:rsidR="00D31A80" w:rsidRPr="00293F91">
        <w:rPr>
          <w:rFonts w:ascii="Courier New" w:eastAsia="Courier New" w:hAnsi="Courier New" w:cs="Courier New"/>
          <w:sz w:val="21"/>
          <w:szCs w:val="21"/>
          <w:lang w:val="en-GB"/>
        </w:rPr>
        <w:t>taking into account</w:t>
      </w:r>
      <w:proofErr w:type="gramEnd"/>
      <w:r w:rsidR="00D31A80" w:rsidRPr="00293F91">
        <w:rPr>
          <w:rFonts w:ascii="Courier New" w:eastAsia="Courier New" w:hAnsi="Courier New" w:cs="Courier New"/>
          <w:sz w:val="21"/>
          <w:szCs w:val="21"/>
          <w:lang w:val="en-GB"/>
        </w:rPr>
        <w:t xml:space="preserve"> previous </w:t>
      </w:r>
      <w:r w:rsidR="003E71D1" w:rsidRPr="00293F91">
        <w:rPr>
          <w:rFonts w:ascii="Courier New" w:eastAsia="Courier New" w:hAnsi="Courier New" w:cs="Courier New"/>
          <w:sz w:val="21"/>
          <w:szCs w:val="21"/>
          <w:lang w:val="en-GB"/>
        </w:rPr>
        <w:t>assessments of the suitability</w:t>
      </w:r>
      <w:r w:rsidR="00DF5D7C">
        <w:rPr>
          <w:rFonts w:ascii="Courier New" w:eastAsia="Courier New" w:hAnsi="Courier New" w:cs="Courier New"/>
          <w:sz w:val="21"/>
          <w:szCs w:val="21"/>
          <w:lang w:val="en-GB"/>
        </w:rPr>
        <w:t xml:space="preserve"> of</w:t>
      </w:r>
      <w:r w:rsidR="003E71D1" w:rsidRPr="00293F91">
        <w:rPr>
          <w:rFonts w:ascii="Courier New" w:eastAsia="Courier New" w:hAnsi="Courier New" w:cs="Courier New"/>
          <w:sz w:val="21"/>
          <w:szCs w:val="21"/>
          <w:lang w:val="en-GB"/>
        </w:rPr>
        <w:t xml:space="preserve"> </w:t>
      </w:r>
      <w:r w:rsidR="00D31A80" w:rsidRPr="00293F91">
        <w:rPr>
          <w:rFonts w:ascii="Courier New" w:eastAsia="Courier New" w:hAnsi="Courier New" w:cs="Courier New"/>
          <w:sz w:val="21"/>
          <w:szCs w:val="21"/>
          <w:lang w:val="en-GB"/>
        </w:rPr>
        <w:t>such facilities in the Black Sea</w:t>
      </w:r>
      <w:r w:rsidRPr="00293F91">
        <w:rPr>
          <w:rFonts w:ascii="Courier New" w:eastAsia="Courier New" w:hAnsi="Courier New" w:cs="Courier New"/>
          <w:sz w:val="21"/>
          <w:szCs w:val="21"/>
          <w:vertAlign w:val="superscript"/>
          <w:lang w:val="en-GB"/>
        </w:rPr>
        <w:footnoteReference w:id="8"/>
      </w:r>
      <w:r w:rsidRPr="00293F91">
        <w:rPr>
          <w:rFonts w:ascii="Courier New" w:eastAsia="Courier New" w:hAnsi="Courier New" w:cs="Courier New"/>
          <w:sz w:val="21"/>
          <w:szCs w:val="21"/>
          <w:lang w:val="en-GB"/>
        </w:rPr>
        <w:t xml:space="preserve"> </w:t>
      </w:r>
      <w:r w:rsidR="00D31A80" w:rsidRPr="00293F91">
        <w:rPr>
          <w:rFonts w:ascii="Courier New" w:eastAsia="Courier New" w:hAnsi="Courier New" w:cs="Courier New"/>
          <w:sz w:val="21"/>
          <w:szCs w:val="21"/>
          <w:lang w:val="en-GB"/>
        </w:rPr>
        <w:t xml:space="preserve">and </w:t>
      </w:r>
      <w:r w:rsidR="003E71D1" w:rsidRPr="00293F91">
        <w:rPr>
          <w:rFonts w:ascii="Courier New" w:eastAsia="Courier New" w:hAnsi="Courier New" w:cs="Courier New"/>
          <w:sz w:val="21"/>
          <w:szCs w:val="21"/>
          <w:lang w:val="en-GB"/>
        </w:rPr>
        <w:t xml:space="preserve">considering </w:t>
      </w:r>
      <w:r w:rsidR="00D31A80" w:rsidRPr="00293F91">
        <w:rPr>
          <w:rFonts w:ascii="Courier New" w:eastAsia="Courier New" w:hAnsi="Courier New" w:cs="Courier New"/>
          <w:sz w:val="21"/>
          <w:szCs w:val="21"/>
          <w:lang w:val="en-GB"/>
        </w:rPr>
        <w:t>studies and analyses</w:t>
      </w:r>
      <w:r w:rsidR="003E71D1" w:rsidRPr="00293F91">
        <w:rPr>
          <w:rFonts w:ascii="Courier New" w:eastAsia="Courier New" w:hAnsi="Courier New" w:cs="Courier New"/>
          <w:sz w:val="21"/>
          <w:szCs w:val="21"/>
          <w:lang w:val="en-GB"/>
        </w:rPr>
        <w:t xml:space="preserve"> of</w:t>
      </w:r>
      <w:r w:rsidR="00D31A80" w:rsidRPr="00293F91">
        <w:rPr>
          <w:rFonts w:ascii="Courier New" w:eastAsia="Courier New" w:hAnsi="Courier New" w:cs="Courier New"/>
          <w:sz w:val="21"/>
          <w:szCs w:val="21"/>
          <w:lang w:val="en-GB"/>
        </w:rPr>
        <w:t xml:space="preserve"> breeding, migrating and wintering birds and other animals in the shelf zone of the Black Sea, so as to prevent</w:t>
      </w:r>
      <w:r w:rsidR="003E71D1" w:rsidRPr="00293F91">
        <w:rPr>
          <w:rFonts w:ascii="Courier New" w:eastAsia="Courier New" w:hAnsi="Courier New" w:cs="Courier New"/>
          <w:sz w:val="21"/>
          <w:szCs w:val="21"/>
          <w:lang w:val="en-GB"/>
        </w:rPr>
        <w:t xml:space="preserve"> environmental risks</w:t>
      </w:r>
      <w:r w:rsidR="00D31A80" w:rsidRPr="00293F91">
        <w:rPr>
          <w:rFonts w:ascii="Courier New" w:eastAsia="Courier New" w:hAnsi="Courier New" w:cs="Courier New"/>
          <w:sz w:val="21"/>
          <w:szCs w:val="21"/>
          <w:lang w:val="en-GB"/>
        </w:rPr>
        <w:t>. Until</w:t>
      </w:r>
      <w:r w:rsidR="003E71D1" w:rsidRPr="00293F91">
        <w:rPr>
          <w:rFonts w:ascii="Courier New" w:eastAsia="Courier New" w:hAnsi="Courier New" w:cs="Courier New"/>
          <w:sz w:val="21"/>
          <w:szCs w:val="21"/>
          <w:lang w:val="en-GB"/>
        </w:rPr>
        <w:t xml:space="preserve"> the establishment of this map, no energy projects, both RES projects and conventional projects, should be deployed in the Black Sea. </w:t>
      </w:r>
    </w:p>
    <w:p w14:paraId="65BD92B3" w14:textId="77777777" w:rsidR="00C31B3D" w:rsidRPr="00293F91" w:rsidRDefault="00C31B3D">
      <w:pPr>
        <w:tabs>
          <w:tab w:val="left" w:pos="90"/>
        </w:tabs>
        <w:spacing w:after="0"/>
        <w:ind w:left="720"/>
        <w:jc w:val="both"/>
        <w:rPr>
          <w:rFonts w:ascii="Courier New" w:eastAsia="Courier New" w:hAnsi="Courier New" w:cs="Courier New"/>
          <w:sz w:val="21"/>
          <w:szCs w:val="21"/>
          <w:highlight w:val="green"/>
          <w:lang w:val="en-GB"/>
        </w:rPr>
      </w:pPr>
    </w:p>
    <w:p w14:paraId="57B2CFE9" w14:textId="6288B32B" w:rsidR="00D31A80" w:rsidRPr="00293F91" w:rsidRDefault="00D31A80" w:rsidP="00D31A80">
      <w:pPr>
        <w:tabs>
          <w:tab w:val="left" w:pos="90"/>
        </w:tabs>
        <w:spacing w:after="0"/>
        <w:jc w:val="both"/>
        <w:rPr>
          <w:rFonts w:ascii="Courier New" w:eastAsia="Courier New" w:hAnsi="Courier New" w:cs="Courier New"/>
          <w:bCs/>
          <w:sz w:val="21"/>
          <w:szCs w:val="21"/>
          <w:lang w:val="en-GB"/>
        </w:rPr>
      </w:pPr>
      <w:r w:rsidRPr="00293F91">
        <w:rPr>
          <w:rFonts w:ascii="Courier New" w:eastAsia="Courier New" w:hAnsi="Courier New" w:cs="Courier New"/>
          <w:bCs/>
          <w:sz w:val="21"/>
          <w:szCs w:val="21"/>
          <w:lang w:val="en-GB"/>
        </w:rPr>
        <w:t xml:space="preserve">It is important to create a </w:t>
      </w:r>
      <w:r w:rsidR="003E71D1" w:rsidRPr="00293F91">
        <w:rPr>
          <w:rFonts w:ascii="Courier New" w:eastAsia="Courier New" w:hAnsi="Courier New" w:cs="Courier New"/>
          <w:bCs/>
          <w:sz w:val="21"/>
          <w:szCs w:val="21"/>
          <w:lang w:val="en-GB"/>
        </w:rPr>
        <w:t>unified</w:t>
      </w:r>
      <w:r w:rsidRPr="00293F91">
        <w:rPr>
          <w:rFonts w:ascii="Courier New" w:eastAsia="Courier New" w:hAnsi="Courier New" w:cs="Courier New"/>
          <w:bCs/>
          <w:sz w:val="21"/>
          <w:szCs w:val="21"/>
          <w:lang w:val="en-GB"/>
        </w:rPr>
        <w:t xml:space="preserve"> cadastral map </w:t>
      </w:r>
      <w:r w:rsidR="00DF5D7C">
        <w:rPr>
          <w:rFonts w:ascii="Courier New" w:eastAsia="Courier New" w:hAnsi="Courier New" w:cs="Courier New"/>
          <w:bCs/>
          <w:sz w:val="21"/>
          <w:szCs w:val="21"/>
          <w:lang w:val="en-GB"/>
        </w:rPr>
        <w:t>depicting</w:t>
      </w:r>
      <w:r w:rsidRPr="00293F91">
        <w:rPr>
          <w:rFonts w:ascii="Courier New" w:eastAsia="Courier New" w:hAnsi="Courier New" w:cs="Courier New"/>
          <w:bCs/>
          <w:sz w:val="21"/>
          <w:szCs w:val="21"/>
          <w:lang w:val="en-GB"/>
        </w:rPr>
        <w:t xml:space="preserve"> the relevant permi</w:t>
      </w:r>
      <w:r w:rsidR="003E71D1" w:rsidRPr="00293F91">
        <w:rPr>
          <w:rFonts w:ascii="Courier New" w:eastAsia="Courier New" w:hAnsi="Courier New" w:cs="Courier New"/>
          <w:bCs/>
          <w:sz w:val="21"/>
          <w:szCs w:val="21"/>
          <w:lang w:val="en-GB"/>
        </w:rPr>
        <w:t>ssible and</w:t>
      </w:r>
      <w:r w:rsidRPr="00293F91">
        <w:rPr>
          <w:rFonts w:ascii="Courier New" w:eastAsia="Courier New" w:hAnsi="Courier New" w:cs="Courier New"/>
          <w:bCs/>
          <w:sz w:val="21"/>
          <w:szCs w:val="21"/>
          <w:lang w:val="en-GB"/>
        </w:rPr>
        <w:t xml:space="preserve"> </w:t>
      </w:r>
      <w:r w:rsidR="003E71D1" w:rsidRPr="00293F91">
        <w:rPr>
          <w:rFonts w:ascii="Courier New" w:eastAsia="Courier New" w:hAnsi="Courier New" w:cs="Courier New"/>
          <w:bCs/>
          <w:sz w:val="21"/>
          <w:szCs w:val="21"/>
          <w:lang w:val="en-GB"/>
        </w:rPr>
        <w:t xml:space="preserve">impermissible </w:t>
      </w:r>
      <w:r w:rsidRPr="00293F91">
        <w:rPr>
          <w:rFonts w:ascii="Courier New" w:eastAsia="Courier New" w:hAnsi="Courier New" w:cs="Courier New"/>
          <w:bCs/>
          <w:sz w:val="21"/>
          <w:szCs w:val="21"/>
          <w:lang w:val="en-GB"/>
        </w:rPr>
        <w:t xml:space="preserve">areas. </w:t>
      </w:r>
      <w:r w:rsidR="003E71D1" w:rsidRPr="00293F91">
        <w:rPr>
          <w:rFonts w:ascii="Courier New" w:eastAsia="Courier New" w:hAnsi="Courier New" w:cs="Courier New"/>
          <w:bCs/>
          <w:sz w:val="21"/>
          <w:szCs w:val="21"/>
          <w:lang w:val="en-GB"/>
        </w:rPr>
        <w:t xml:space="preserve">The map would be </w:t>
      </w:r>
      <w:r w:rsidRPr="00293F91">
        <w:rPr>
          <w:rFonts w:ascii="Courier New" w:eastAsia="Courier New" w:hAnsi="Courier New" w:cs="Courier New"/>
          <w:bCs/>
          <w:sz w:val="21"/>
          <w:szCs w:val="21"/>
          <w:lang w:val="en-GB"/>
        </w:rPr>
        <w:t xml:space="preserve">of </w:t>
      </w:r>
      <w:r w:rsidR="00FC0E06" w:rsidRPr="00293F91">
        <w:rPr>
          <w:rFonts w:ascii="Courier New" w:eastAsia="Courier New" w:hAnsi="Courier New" w:cs="Courier New"/>
          <w:bCs/>
          <w:sz w:val="21"/>
          <w:szCs w:val="21"/>
          <w:lang w:val="en-GB"/>
        </w:rPr>
        <w:t>great</w:t>
      </w:r>
      <w:r w:rsidRPr="00293F91">
        <w:rPr>
          <w:rFonts w:ascii="Courier New" w:eastAsia="Courier New" w:hAnsi="Courier New" w:cs="Courier New"/>
          <w:bCs/>
          <w:sz w:val="21"/>
          <w:szCs w:val="21"/>
          <w:lang w:val="en-GB"/>
        </w:rPr>
        <w:t xml:space="preserve"> benefit</w:t>
      </w:r>
      <w:r w:rsidR="00FC0E06" w:rsidRPr="00293F91">
        <w:rPr>
          <w:rFonts w:ascii="Courier New" w:eastAsia="Courier New" w:hAnsi="Courier New" w:cs="Courier New"/>
          <w:bCs/>
          <w:sz w:val="21"/>
          <w:szCs w:val="21"/>
          <w:lang w:val="en-GB"/>
        </w:rPr>
        <w:t xml:space="preserve"> not only</w:t>
      </w:r>
      <w:r w:rsidRPr="00293F91">
        <w:rPr>
          <w:rFonts w:ascii="Courier New" w:eastAsia="Courier New" w:hAnsi="Courier New" w:cs="Courier New"/>
          <w:bCs/>
          <w:sz w:val="21"/>
          <w:szCs w:val="21"/>
          <w:lang w:val="en-GB"/>
        </w:rPr>
        <w:t xml:space="preserve"> to </w:t>
      </w:r>
      <w:r w:rsidR="00FC0E06" w:rsidRPr="00293F91">
        <w:rPr>
          <w:rFonts w:ascii="Courier New" w:eastAsia="Courier New" w:hAnsi="Courier New" w:cs="Courier New"/>
          <w:bCs/>
          <w:sz w:val="21"/>
          <w:szCs w:val="21"/>
          <w:lang w:val="en-GB"/>
        </w:rPr>
        <w:t xml:space="preserve">enterprises </w:t>
      </w:r>
      <w:r w:rsidR="00DF5D7C">
        <w:rPr>
          <w:rFonts w:ascii="Courier New" w:eastAsia="Courier New" w:hAnsi="Courier New" w:cs="Courier New"/>
          <w:bCs/>
          <w:sz w:val="21"/>
          <w:szCs w:val="21"/>
          <w:lang w:val="en-GB"/>
        </w:rPr>
        <w:t>at the stage of</w:t>
      </w:r>
      <w:r w:rsidRPr="00293F91">
        <w:rPr>
          <w:rFonts w:ascii="Courier New" w:eastAsia="Courier New" w:hAnsi="Courier New" w:cs="Courier New"/>
          <w:bCs/>
          <w:sz w:val="21"/>
          <w:szCs w:val="21"/>
          <w:lang w:val="en-GB"/>
        </w:rPr>
        <w:t xml:space="preserve"> planning projects, </w:t>
      </w:r>
      <w:r w:rsidR="00FC0E06" w:rsidRPr="00293F91">
        <w:rPr>
          <w:rFonts w:ascii="Courier New" w:eastAsia="Courier New" w:hAnsi="Courier New" w:cs="Courier New"/>
          <w:bCs/>
          <w:sz w:val="21"/>
          <w:szCs w:val="21"/>
          <w:lang w:val="en-GB"/>
        </w:rPr>
        <w:t>but</w:t>
      </w:r>
      <w:r w:rsidR="00DF5D7C">
        <w:rPr>
          <w:rFonts w:ascii="Courier New" w:eastAsia="Courier New" w:hAnsi="Courier New" w:cs="Courier New"/>
          <w:bCs/>
          <w:sz w:val="21"/>
          <w:szCs w:val="21"/>
          <w:lang w:val="en-GB"/>
        </w:rPr>
        <w:t xml:space="preserve"> also</w:t>
      </w:r>
      <w:r w:rsidR="00FC0E06" w:rsidRPr="00293F91">
        <w:rPr>
          <w:rFonts w:ascii="Courier New" w:eastAsia="Courier New" w:hAnsi="Courier New" w:cs="Courier New"/>
          <w:bCs/>
          <w:sz w:val="21"/>
          <w:szCs w:val="21"/>
          <w:lang w:val="en-GB"/>
        </w:rPr>
        <w:t xml:space="preserve"> to the government and citizens </w:t>
      </w:r>
      <w:r w:rsidR="00DF5D7C">
        <w:rPr>
          <w:rFonts w:ascii="Courier New" w:eastAsia="Courier New" w:hAnsi="Courier New" w:cs="Courier New"/>
          <w:bCs/>
          <w:sz w:val="21"/>
          <w:szCs w:val="21"/>
          <w:lang w:val="en-GB"/>
        </w:rPr>
        <w:t xml:space="preserve">in </w:t>
      </w:r>
      <w:r w:rsidR="00FC0E06" w:rsidRPr="00293F91">
        <w:rPr>
          <w:rFonts w:ascii="Courier New" w:eastAsia="Courier New" w:hAnsi="Courier New" w:cs="Courier New"/>
          <w:bCs/>
          <w:sz w:val="21"/>
          <w:szCs w:val="21"/>
          <w:lang w:val="en-GB"/>
        </w:rPr>
        <w:t>exercis</w:t>
      </w:r>
      <w:r w:rsidR="00DF5D7C">
        <w:rPr>
          <w:rFonts w:ascii="Courier New" w:eastAsia="Courier New" w:hAnsi="Courier New" w:cs="Courier New"/>
          <w:bCs/>
          <w:sz w:val="21"/>
          <w:szCs w:val="21"/>
          <w:lang w:val="en-GB"/>
        </w:rPr>
        <w:t>ing effective</w:t>
      </w:r>
      <w:r w:rsidR="00FC0E06" w:rsidRPr="00293F91">
        <w:rPr>
          <w:rFonts w:ascii="Courier New" w:eastAsia="Courier New" w:hAnsi="Courier New" w:cs="Courier New"/>
          <w:bCs/>
          <w:sz w:val="21"/>
          <w:szCs w:val="21"/>
          <w:lang w:val="en-GB"/>
        </w:rPr>
        <w:t xml:space="preserve"> monitoring and control</w:t>
      </w:r>
      <w:r w:rsidRPr="00293F91">
        <w:rPr>
          <w:rFonts w:ascii="Courier New" w:eastAsia="Courier New" w:hAnsi="Courier New" w:cs="Courier New"/>
          <w:bCs/>
          <w:sz w:val="21"/>
          <w:szCs w:val="21"/>
          <w:lang w:val="en-GB"/>
        </w:rPr>
        <w:t xml:space="preserve">. </w:t>
      </w:r>
    </w:p>
    <w:p w14:paraId="62F6F423" w14:textId="77777777" w:rsidR="00D31A80" w:rsidRPr="00293F91" w:rsidRDefault="00D31A80" w:rsidP="00D31A80">
      <w:pPr>
        <w:tabs>
          <w:tab w:val="left" w:pos="90"/>
        </w:tabs>
        <w:spacing w:after="0"/>
        <w:jc w:val="both"/>
        <w:rPr>
          <w:rFonts w:ascii="Courier New" w:eastAsia="Courier New" w:hAnsi="Courier New" w:cs="Courier New"/>
          <w:b/>
          <w:sz w:val="21"/>
          <w:szCs w:val="21"/>
          <w:lang w:val="en-GB"/>
        </w:rPr>
      </w:pPr>
    </w:p>
    <w:p w14:paraId="38B86A9A" w14:textId="60C58E3C" w:rsidR="00C31B3D" w:rsidRPr="00293F91" w:rsidRDefault="00FC0E06" w:rsidP="00D31A80">
      <w:pPr>
        <w:tabs>
          <w:tab w:val="left" w:pos="90"/>
        </w:tabs>
        <w:spacing w:after="0"/>
        <w:jc w:val="both"/>
        <w:rPr>
          <w:rFonts w:ascii="Courier New" w:eastAsia="Courier New" w:hAnsi="Courier New" w:cs="Courier New"/>
          <w:bCs/>
          <w:sz w:val="21"/>
          <w:szCs w:val="21"/>
          <w:lang w:val="en-GB"/>
        </w:rPr>
      </w:pPr>
      <w:r w:rsidRPr="00293F91">
        <w:rPr>
          <w:rFonts w:ascii="Courier New" w:eastAsia="Courier New" w:hAnsi="Courier New" w:cs="Courier New"/>
          <w:bCs/>
          <w:sz w:val="21"/>
          <w:szCs w:val="21"/>
          <w:lang w:val="en-GB"/>
        </w:rPr>
        <w:t xml:space="preserve">5. </w:t>
      </w:r>
      <w:r w:rsidR="00D31A80" w:rsidRPr="00293F91">
        <w:rPr>
          <w:rFonts w:ascii="Courier New" w:eastAsia="Courier New" w:hAnsi="Courier New" w:cs="Courier New"/>
          <w:b/>
          <w:sz w:val="21"/>
          <w:szCs w:val="21"/>
          <w:lang w:val="en-GB"/>
        </w:rPr>
        <w:t xml:space="preserve">Achieving large-scale deployment of solar and wind power plants </w:t>
      </w:r>
      <w:r w:rsidR="00D31A80" w:rsidRPr="00293F91">
        <w:rPr>
          <w:rFonts w:ascii="Courier New" w:eastAsia="Courier New" w:hAnsi="Courier New" w:cs="Courier New"/>
          <w:bCs/>
          <w:sz w:val="21"/>
          <w:szCs w:val="21"/>
          <w:lang w:val="en-GB"/>
        </w:rPr>
        <w:t>requires transparent planning,</w:t>
      </w:r>
      <w:r w:rsidR="00294DEE" w:rsidRPr="00293F91">
        <w:rPr>
          <w:rFonts w:ascii="Courier New" w:eastAsia="Courier New" w:hAnsi="Courier New" w:cs="Courier New"/>
          <w:bCs/>
          <w:sz w:val="21"/>
          <w:szCs w:val="21"/>
          <w:lang w:val="en-GB"/>
        </w:rPr>
        <w:t xml:space="preserve"> including the use of a</w:t>
      </w:r>
      <w:r w:rsidR="00D31A80" w:rsidRPr="00293F91">
        <w:rPr>
          <w:rFonts w:ascii="Courier New" w:eastAsia="Courier New" w:hAnsi="Courier New" w:cs="Courier New"/>
          <w:bCs/>
          <w:sz w:val="21"/>
          <w:szCs w:val="21"/>
          <w:lang w:val="en-GB"/>
        </w:rPr>
        <w:t xml:space="preserve"> strategic approach, inter-institutional coordination, financial </w:t>
      </w:r>
      <w:r w:rsidR="00294DEE" w:rsidRPr="00293F91">
        <w:rPr>
          <w:rFonts w:ascii="Courier New" w:eastAsia="Courier New" w:hAnsi="Courier New" w:cs="Courier New"/>
          <w:bCs/>
          <w:sz w:val="21"/>
          <w:szCs w:val="21"/>
          <w:lang w:val="en-GB"/>
        </w:rPr>
        <w:t>resources for</w:t>
      </w:r>
      <w:r w:rsidR="00DF5D7C">
        <w:rPr>
          <w:rFonts w:ascii="Courier New" w:eastAsia="Courier New" w:hAnsi="Courier New" w:cs="Courier New"/>
          <w:bCs/>
          <w:sz w:val="21"/>
          <w:szCs w:val="21"/>
          <w:lang w:val="en-GB"/>
        </w:rPr>
        <w:t xml:space="preserve"> employment of</w:t>
      </w:r>
      <w:r w:rsidR="00294DEE" w:rsidRPr="00293F91">
        <w:rPr>
          <w:rFonts w:ascii="Courier New" w:eastAsia="Courier New" w:hAnsi="Courier New" w:cs="Courier New"/>
          <w:bCs/>
          <w:sz w:val="21"/>
          <w:szCs w:val="21"/>
          <w:lang w:val="en-GB"/>
        </w:rPr>
        <w:t xml:space="preserve"> </w:t>
      </w:r>
      <w:r w:rsidR="00D31A80" w:rsidRPr="00293F91">
        <w:rPr>
          <w:rFonts w:ascii="Courier New" w:eastAsia="Courier New" w:hAnsi="Courier New" w:cs="Courier New"/>
          <w:bCs/>
          <w:sz w:val="21"/>
          <w:szCs w:val="21"/>
          <w:lang w:val="en-GB"/>
        </w:rPr>
        <w:t>sufficient staff in</w:t>
      </w:r>
      <w:r w:rsidR="00DF5D7C">
        <w:rPr>
          <w:rFonts w:ascii="Courier New" w:eastAsia="Courier New" w:hAnsi="Courier New" w:cs="Courier New"/>
          <w:bCs/>
          <w:sz w:val="21"/>
          <w:szCs w:val="21"/>
          <w:lang w:val="en-GB"/>
        </w:rPr>
        <w:t xml:space="preserve"> </w:t>
      </w:r>
      <w:r w:rsidR="00294DEE" w:rsidRPr="00293F91">
        <w:rPr>
          <w:rFonts w:ascii="Courier New" w:eastAsia="Courier New" w:hAnsi="Courier New" w:cs="Courier New"/>
          <w:bCs/>
          <w:sz w:val="21"/>
          <w:szCs w:val="21"/>
          <w:lang w:val="en-GB"/>
        </w:rPr>
        <w:t>relevant</w:t>
      </w:r>
      <w:r w:rsidR="00D31A80" w:rsidRPr="00293F91">
        <w:rPr>
          <w:rFonts w:ascii="Courier New" w:eastAsia="Courier New" w:hAnsi="Courier New" w:cs="Courier New"/>
          <w:bCs/>
          <w:sz w:val="21"/>
          <w:szCs w:val="21"/>
          <w:lang w:val="en-GB"/>
        </w:rPr>
        <w:t xml:space="preserve"> authorities, timely and</w:t>
      </w:r>
      <w:r w:rsidR="00294DEE" w:rsidRPr="00293F91">
        <w:rPr>
          <w:rFonts w:ascii="Courier New" w:eastAsia="Courier New" w:hAnsi="Courier New" w:cs="Courier New"/>
          <w:bCs/>
          <w:sz w:val="21"/>
          <w:szCs w:val="21"/>
          <w:lang w:val="en-GB"/>
        </w:rPr>
        <w:t xml:space="preserve"> effective</w:t>
      </w:r>
      <w:r w:rsidR="00D31A80" w:rsidRPr="00293F91">
        <w:rPr>
          <w:rFonts w:ascii="Courier New" w:eastAsia="Courier New" w:hAnsi="Courier New" w:cs="Courier New"/>
          <w:bCs/>
          <w:sz w:val="21"/>
          <w:szCs w:val="21"/>
          <w:lang w:val="en-GB"/>
        </w:rPr>
        <w:t xml:space="preserve"> participation of independent experts, citizens and local authorities, not </w:t>
      </w:r>
      <w:r w:rsidR="00EF671F">
        <w:rPr>
          <w:rFonts w:ascii="Courier New" w:eastAsia="Courier New" w:hAnsi="Courier New" w:cs="Courier New"/>
          <w:bCs/>
          <w:sz w:val="21"/>
          <w:szCs w:val="21"/>
          <w:lang w:val="en-GB"/>
        </w:rPr>
        <w:t>weakening</w:t>
      </w:r>
      <w:r w:rsidR="00294DEE" w:rsidRPr="00293F91">
        <w:rPr>
          <w:rFonts w:ascii="Courier New" w:eastAsia="Courier New" w:hAnsi="Courier New" w:cs="Courier New"/>
          <w:bCs/>
          <w:sz w:val="21"/>
          <w:szCs w:val="21"/>
          <w:lang w:val="en-GB"/>
        </w:rPr>
        <w:t xml:space="preserve"> of environmental</w:t>
      </w:r>
      <w:r w:rsidR="00D31A80" w:rsidRPr="00293F91">
        <w:rPr>
          <w:rFonts w:ascii="Courier New" w:eastAsia="Courier New" w:hAnsi="Courier New" w:cs="Courier New"/>
          <w:bCs/>
          <w:sz w:val="21"/>
          <w:szCs w:val="21"/>
          <w:lang w:val="en-GB"/>
        </w:rPr>
        <w:t xml:space="preserve"> legislation. There </w:t>
      </w:r>
      <w:r w:rsidR="00294DEE" w:rsidRPr="00293F91">
        <w:rPr>
          <w:rFonts w:ascii="Courier New" w:eastAsia="Courier New" w:hAnsi="Courier New" w:cs="Courier New"/>
          <w:bCs/>
          <w:sz w:val="21"/>
          <w:szCs w:val="21"/>
          <w:lang w:val="en-GB"/>
        </w:rPr>
        <w:t xml:space="preserve">is </w:t>
      </w:r>
      <w:r w:rsidR="00D31A80" w:rsidRPr="00293F91">
        <w:rPr>
          <w:rFonts w:ascii="Courier New" w:eastAsia="Courier New" w:hAnsi="Courier New" w:cs="Courier New"/>
          <w:bCs/>
          <w:sz w:val="21"/>
          <w:szCs w:val="21"/>
          <w:lang w:val="en-GB"/>
        </w:rPr>
        <w:t>strong public support for EU environmental legislation, as demonstrated by the fitness checks of the Birds and Habitats Directives</w:t>
      </w:r>
      <w:r w:rsidRPr="00293F91">
        <w:rPr>
          <w:rFonts w:ascii="Courier New" w:eastAsia="Courier New" w:hAnsi="Courier New" w:cs="Courier New"/>
          <w:sz w:val="21"/>
          <w:szCs w:val="21"/>
          <w:vertAlign w:val="superscript"/>
          <w:lang w:val="en-GB"/>
        </w:rPr>
        <w:footnoteReference w:id="9"/>
      </w:r>
      <w:r w:rsidR="00D31A80" w:rsidRPr="00293F91">
        <w:rPr>
          <w:rFonts w:ascii="Courier New" w:eastAsia="Courier New" w:hAnsi="Courier New" w:cs="Courier New"/>
          <w:sz w:val="21"/>
          <w:szCs w:val="21"/>
          <w:vertAlign w:val="superscript"/>
          <w:lang w:val="en-GB"/>
        </w:rPr>
        <w:t>,</w:t>
      </w:r>
      <w:r w:rsidRPr="00293F91">
        <w:rPr>
          <w:rFonts w:ascii="Courier New" w:eastAsia="Courier New" w:hAnsi="Courier New" w:cs="Courier New"/>
          <w:sz w:val="21"/>
          <w:szCs w:val="21"/>
          <w:vertAlign w:val="superscript"/>
          <w:lang w:val="en-GB"/>
        </w:rPr>
        <w:footnoteReference w:id="10"/>
      </w:r>
      <w:r w:rsidRPr="00293F91">
        <w:rPr>
          <w:rFonts w:ascii="Courier New" w:eastAsia="Courier New" w:hAnsi="Courier New" w:cs="Courier New"/>
          <w:sz w:val="21"/>
          <w:szCs w:val="21"/>
          <w:lang w:val="en-GB"/>
        </w:rPr>
        <w:t xml:space="preserve"> </w:t>
      </w:r>
      <w:r w:rsidR="00E37BAC" w:rsidRPr="00293F91">
        <w:rPr>
          <w:rFonts w:ascii="Courier New" w:eastAsia="Courier New" w:hAnsi="Courier New" w:cs="Courier New"/>
          <w:sz w:val="21"/>
          <w:szCs w:val="21"/>
          <w:lang w:val="en-GB"/>
        </w:rPr>
        <w:t>and The Water Framework Directive</w:t>
      </w:r>
      <w:r w:rsidRPr="00293F91">
        <w:rPr>
          <w:rFonts w:ascii="Courier New" w:eastAsia="Courier New" w:hAnsi="Courier New" w:cs="Courier New"/>
          <w:sz w:val="21"/>
          <w:szCs w:val="21"/>
          <w:vertAlign w:val="superscript"/>
          <w:lang w:val="en-GB"/>
        </w:rPr>
        <w:footnoteReference w:id="11"/>
      </w:r>
      <w:r w:rsidR="00D31A80" w:rsidRPr="00293F91">
        <w:rPr>
          <w:rFonts w:ascii="Courier New" w:eastAsia="Courier New" w:hAnsi="Courier New" w:cs="Courier New"/>
          <w:sz w:val="21"/>
          <w:szCs w:val="21"/>
          <w:vertAlign w:val="superscript"/>
          <w:lang w:val="en-GB"/>
        </w:rPr>
        <w:t>,</w:t>
      </w:r>
      <w:r w:rsidRPr="00293F91">
        <w:rPr>
          <w:rFonts w:ascii="Courier New" w:eastAsia="Courier New" w:hAnsi="Courier New" w:cs="Courier New"/>
          <w:sz w:val="21"/>
          <w:szCs w:val="21"/>
          <w:vertAlign w:val="superscript"/>
          <w:lang w:val="en-GB"/>
        </w:rPr>
        <w:footnoteReference w:id="12"/>
      </w:r>
      <w:r w:rsidR="00E37BAC" w:rsidRPr="00293F91">
        <w:rPr>
          <w:rFonts w:ascii="Courier New" w:eastAsia="Courier New" w:hAnsi="Courier New" w:cs="Courier New"/>
          <w:sz w:val="21"/>
          <w:szCs w:val="21"/>
          <w:vertAlign w:val="subscript"/>
          <w:lang w:val="en-GB"/>
        </w:rPr>
        <w:t xml:space="preserve">. </w:t>
      </w:r>
      <w:r w:rsidR="00E37BAC" w:rsidRPr="00293F91">
        <w:rPr>
          <w:rFonts w:ascii="Courier New" w:eastAsia="Courier New" w:hAnsi="Courier New" w:cs="Courier New"/>
          <w:sz w:val="21"/>
          <w:szCs w:val="21"/>
          <w:lang w:val="en-GB"/>
        </w:rPr>
        <w:t>If RES implementation is done at the expense of the environment, there is a real risk of losing public support for its use.</w:t>
      </w:r>
    </w:p>
    <w:p w14:paraId="15DE6393" w14:textId="77777777" w:rsidR="00C31B3D" w:rsidRPr="00293F91" w:rsidRDefault="00C31B3D">
      <w:pPr>
        <w:tabs>
          <w:tab w:val="left" w:pos="90"/>
        </w:tabs>
        <w:spacing w:after="0"/>
        <w:ind w:left="720"/>
        <w:jc w:val="both"/>
        <w:rPr>
          <w:rFonts w:ascii="Courier New" w:eastAsia="Courier New" w:hAnsi="Courier New" w:cs="Courier New"/>
          <w:sz w:val="21"/>
          <w:szCs w:val="21"/>
          <w:lang w:val="en-GB"/>
        </w:rPr>
      </w:pPr>
    </w:p>
    <w:p w14:paraId="0F9EB8C6" w14:textId="19351DBB" w:rsidR="00C31B3D" w:rsidRPr="00293F91" w:rsidRDefault="00FC0E06" w:rsidP="00D31A80">
      <w:pPr>
        <w:tabs>
          <w:tab w:val="left" w:pos="90"/>
        </w:tabs>
        <w:spacing w:after="0"/>
        <w:jc w:val="both"/>
        <w:rPr>
          <w:rFonts w:ascii="Courier New" w:eastAsia="Times New Roman" w:hAnsi="Courier New" w:cs="Courier New"/>
          <w:sz w:val="21"/>
          <w:szCs w:val="21"/>
          <w:lang w:val="en-GB"/>
        </w:rPr>
      </w:pPr>
      <w:r w:rsidRPr="00293F91">
        <w:rPr>
          <w:rFonts w:ascii="Courier New" w:eastAsia="Courier New" w:hAnsi="Courier New" w:cs="Courier New"/>
          <w:sz w:val="21"/>
          <w:szCs w:val="21"/>
          <w:lang w:val="en-GB"/>
        </w:rPr>
        <w:t xml:space="preserve">6. </w:t>
      </w:r>
      <w:r w:rsidR="00E91D04" w:rsidRPr="00293F91">
        <w:rPr>
          <w:rFonts w:ascii="Courier New" w:eastAsia="Courier New" w:hAnsi="Courier New" w:cs="Courier New"/>
          <w:b/>
          <w:bCs/>
          <w:sz w:val="21"/>
          <w:szCs w:val="21"/>
          <w:lang w:val="en-GB"/>
        </w:rPr>
        <w:t>Currently, the development of the renewable energy sector in Bulgaria lacks guarantees for</w:t>
      </w:r>
      <w:r w:rsidR="00E37BAC" w:rsidRPr="00293F91">
        <w:rPr>
          <w:rFonts w:ascii="Courier New" w:eastAsia="Courier New" w:hAnsi="Courier New" w:cs="Courier New"/>
          <w:b/>
          <w:bCs/>
          <w:sz w:val="21"/>
          <w:szCs w:val="21"/>
          <w:lang w:val="en-GB"/>
        </w:rPr>
        <w:t xml:space="preserve"> the protection of</w:t>
      </w:r>
      <w:r w:rsidR="00E91D04" w:rsidRPr="00293F91">
        <w:rPr>
          <w:rFonts w:ascii="Courier New" w:eastAsia="Courier New" w:hAnsi="Courier New" w:cs="Courier New"/>
          <w:b/>
          <w:bCs/>
          <w:sz w:val="21"/>
          <w:szCs w:val="21"/>
          <w:lang w:val="en-GB"/>
        </w:rPr>
        <w:t xml:space="preserve"> biodiversity:</w:t>
      </w:r>
      <w:r w:rsidR="00E91D04" w:rsidRPr="00293F91">
        <w:rPr>
          <w:rFonts w:ascii="Courier New" w:eastAsia="Courier New" w:hAnsi="Courier New" w:cs="Courier New"/>
          <w:sz w:val="21"/>
          <w:szCs w:val="21"/>
          <w:lang w:val="en-GB"/>
        </w:rPr>
        <w:t xml:space="preserve"> the</w:t>
      </w:r>
      <w:r w:rsidR="00E37BAC" w:rsidRPr="00293F91">
        <w:rPr>
          <w:rFonts w:ascii="Courier New" w:eastAsia="Courier New" w:hAnsi="Courier New" w:cs="Courier New"/>
          <w:sz w:val="21"/>
          <w:szCs w:val="21"/>
          <w:lang w:val="en-GB"/>
        </w:rPr>
        <w:t xml:space="preserve"> Environmental Assessment (EA) of the </w:t>
      </w:r>
      <w:r w:rsidR="00E91D04" w:rsidRPr="00293F91">
        <w:rPr>
          <w:rFonts w:ascii="Courier New" w:eastAsia="Courier New" w:hAnsi="Courier New" w:cs="Courier New"/>
          <w:sz w:val="21"/>
          <w:szCs w:val="21"/>
          <w:lang w:val="en-GB"/>
        </w:rPr>
        <w:t>National Energy and Climate Plan</w:t>
      </w:r>
      <w:r w:rsidR="00E37BAC" w:rsidRPr="00293F91">
        <w:rPr>
          <w:rFonts w:ascii="Courier New" w:eastAsia="Courier New" w:hAnsi="Courier New" w:cs="Courier New"/>
          <w:sz w:val="21"/>
          <w:szCs w:val="21"/>
          <w:lang w:val="en-GB"/>
        </w:rPr>
        <w:t xml:space="preserve"> (NECP)</w:t>
      </w:r>
      <w:r w:rsidR="00E91D04" w:rsidRPr="00293F91">
        <w:rPr>
          <w:rFonts w:ascii="Courier New" w:eastAsia="Courier New" w:hAnsi="Courier New" w:cs="Courier New"/>
          <w:sz w:val="21"/>
          <w:szCs w:val="21"/>
          <w:lang w:val="en-GB"/>
        </w:rPr>
        <w:t xml:space="preserve"> </w:t>
      </w:r>
      <w:r w:rsidR="00E37BAC" w:rsidRPr="00293F91">
        <w:rPr>
          <w:rFonts w:ascii="Courier New" w:eastAsia="Courier New" w:hAnsi="Courier New" w:cs="Courier New"/>
          <w:sz w:val="21"/>
          <w:szCs w:val="21"/>
          <w:lang w:val="en-GB"/>
        </w:rPr>
        <w:t>has not yet been</w:t>
      </w:r>
      <w:r w:rsidR="00E91D04" w:rsidRPr="00293F91">
        <w:rPr>
          <w:rFonts w:ascii="Courier New" w:eastAsia="Courier New" w:hAnsi="Courier New" w:cs="Courier New"/>
          <w:sz w:val="21"/>
          <w:szCs w:val="21"/>
          <w:lang w:val="en-GB"/>
        </w:rPr>
        <w:t xml:space="preserve"> completed</w:t>
      </w:r>
      <w:r w:rsidRPr="00293F91">
        <w:rPr>
          <w:rFonts w:ascii="Courier New" w:eastAsia="Courier New" w:hAnsi="Courier New" w:cs="Courier New"/>
          <w:sz w:val="21"/>
          <w:szCs w:val="21"/>
          <w:vertAlign w:val="superscript"/>
          <w:lang w:val="en-GB"/>
        </w:rPr>
        <w:footnoteReference w:id="13"/>
      </w:r>
      <w:r w:rsidRPr="00293F91">
        <w:rPr>
          <w:rFonts w:ascii="Courier New" w:eastAsia="Courier New" w:hAnsi="Courier New" w:cs="Courier New"/>
          <w:sz w:val="21"/>
          <w:szCs w:val="21"/>
          <w:lang w:val="en-GB"/>
        </w:rPr>
        <w:t>;</w:t>
      </w:r>
      <w:r w:rsidR="00E91D04" w:rsidRPr="00293F91">
        <w:rPr>
          <w:rFonts w:ascii="Courier New" w:hAnsi="Courier New" w:cs="Courier New"/>
          <w:sz w:val="21"/>
          <w:szCs w:val="21"/>
          <w:lang w:val="en-GB"/>
        </w:rPr>
        <w:t xml:space="preserve"> </w:t>
      </w:r>
      <w:r w:rsidR="00DF5D7C">
        <w:rPr>
          <w:rFonts w:ascii="Courier New" w:hAnsi="Courier New" w:cs="Courier New"/>
          <w:sz w:val="21"/>
          <w:szCs w:val="21"/>
          <w:lang w:val="en-GB"/>
        </w:rPr>
        <w:t xml:space="preserve">the assessments related to </w:t>
      </w:r>
      <w:r w:rsidR="00DF5D7C">
        <w:rPr>
          <w:rFonts w:ascii="Courier New" w:eastAsia="Courier New" w:hAnsi="Courier New" w:cs="Courier New"/>
          <w:sz w:val="21"/>
          <w:szCs w:val="21"/>
          <w:lang w:val="en-GB"/>
        </w:rPr>
        <w:t>t</w:t>
      </w:r>
      <w:r w:rsidR="00E91D04" w:rsidRPr="00293F91">
        <w:rPr>
          <w:rFonts w:ascii="Courier New" w:eastAsia="Courier New" w:hAnsi="Courier New" w:cs="Courier New"/>
          <w:sz w:val="21"/>
          <w:szCs w:val="21"/>
          <w:lang w:val="en-GB"/>
        </w:rPr>
        <w:t xml:space="preserve">he National Recovery and </w:t>
      </w:r>
      <w:r w:rsidR="00E37BAC" w:rsidRPr="00293F91">
        <w:rPr>
          <w:rFonts w:ascii="Courier New" w:eastAsia="Courier New" w:hAnsi="Courier New" w:cs="Courier New"/>
          <w:sz w:val="21"/>
          <w:szCs w:val="21"/>
          <w:lang w:val="en-GB"/>
        </w:rPr>
        <w:t>Resilience</w:t>
      </w:r>
      <w:r w:rsidR="00E91D04" w:rsidRPr="00293F91">
        <w:rPr>
          <w:rFonts w:ascii="Courier New" w:eastAsia="Courier New" w:hAnsi="Courier New" w:cs="Courier New"/>
          <w:sz w:val="21"/>
          <w:szCs w:val="21"/>
          <w:lang w:val="en-GB"/>
        </w:rPr>
        <w:t xml:space="preserve"> Plan</w:t>
      </w:r>
      <w:r w:rsidR="00E37BAC" w:rsidRPr="00293F91">
        <w:rPr>
          <w:rFonts w:ascii="Courier New" w:eastAsia="Courier New" w:hAnsi="Courier New" w:cs="Courier New"/>
          <w:sz w:val="21"/>
          <w:szCs w:val="21"/>
          <w:lang w:val="en-GB"/>
        </w:rPr>
        <w:t xml:space="preserve"> (NRRP)</w:t>
      </w:r>
      <w:r w:rsidR="00E91D04" w:rsidRPr="00293F91">
        <w:rPr>
          <w:rFonts w:ascii="Courier New" w:eastAsia="Courier New" w:hAnsi="Courier New" w:cs="Courier New"/>
          <w:sz w:val="21"/>
          <w:szCs w:val="21"/>
          <w:lang w:val="en-GB"/>
        </w:rPr>
        <w:t xml:space="preserve"> </w:t>
      </w:r>
      <w:r w:rsidR="00DF5D7C">
        <w:rPr>
          <w:rFonts w:ascii="Courier New" w:eastAsia="Courier New" w:hAnsi="Courier New" w:cs="Courier New"/>
          <w:sz w:val="21"/>
          <w:szCs w:val="21"/>
          <w:lang w:val="en-GB"/>
        </w:rPr>
        <w:t>are also not completed</w:t>
      </w:r>
      <w:r w:rsidR="00E91D04" w:rsidRPr="00293F91">
        <w:rPr>
          <w:rFonts w:ascii="Courier New" w:eastAsia="Courier New" w:hAnsi="Courier New" w:cs="Courier New"/>
          <w:sz w:val="21"/>
          <w:szCs w:val="21"/>
          <w:lang w:val="en-GB"/>
        </w:rPr>
        <w:t xml:space="preserve">, nor any environmental safeguards in the plan itself, </w:t>
      </w:r>
      <w:r w:rsidR="00DF5D7C">
        <w:rPr>
          <w:rFonts w:ascii="Courier New" w:eastAsia="Courier New" w:hAnsi="Courier New" w:cs="Courier New"/>
          <w:sz w:val="21"/>
          <w:szCs w:val="21"/>
          <w:lang w:val="en-GB"/>
        </w:rPr>
        <w:t>despite the proposition of</w:t>
      </w:r>
      <w:r w:rsidR="00E37BAC" w:rsidRPr="00293F91">
        <w:rPr>
          <w:rFonts w:ascii="Courier New" w:eastAsia="Courier New" w:hAnsi="Courier New" w:cs="Courier New"/>
          <w:sz w:val="21"/>
          <w:szCs w:val="21"/>
          <w:lang w:val="en-GB"/>
        </w:rPr>
        <w:t xml:space="preserve"> </w:t>
      </w:r>
      <w:r w:rsidR="00E91D04" w:rsidRPr="00293F91">
        <w:rPr>
          <w:rFonts w:ascii="Courier New" w:eastAsia="Courier New" w:hAnsi="Courier New" w:cs="Courier New"/>
          <w:sz w:val="21"/>
          <w:szCs w:val="21"/>
          <w:lang w:val="en-GB"/>
        </w:rPr>
        <w:t>1.4 GW of RES</w:t>
      </w:r>
      <w:r w:rsidR="00E37BAC" w:rsidRPr="00293F91">
        <w:rPr>
          <w:rFonts w:ascii="Courier New" w:eastAsia="Courier New" w:hAnsi="Courier New" w:cs="Courier New"/>
          <w:sz w:val="21"/>
          <w:szCs w:val="21"/>
          <w:lang w:val="en-GB"/>
        </w:rPr>
        <w:t xml:space="preserve"> capacity to be implemented</w:t>
      </w:r>
      <w:r w:rsidR="00E91D04" w:rsidRPr="00293F91">
        <w:rPr>
          <w:rFonts w:ascii="Courier New" w:eastAsia="Courier New" w:hAnsi="Courier New" w:cs="Courier New"/>
          <w:sz w:val="21"/>
          <w:szCs w:val="21"/>
          <w:lang w:val="en-GB"/>
        </w:rPr>
        <w:t xml:space="preserve">. </w:t>
      </w:r>
      <w:r w:rsidR="00E37BAC" w:rsidRPr="00293F91">
        <w:rPr>
          <w:rFonts w:ascii="Courier New" w:eastAsia="Courier New" w:hAnsi="Courier New" w:cs="Courier New"/>
          <w:b/>
          <w:bCs/>
          <w:sz w:val="21"/>
          <w:szCs w:val="21"/>
          <w:lang w:val="en-GB"/>
        </w:rPr>
        <w:t xml:space="preserve">Until </w:t>
      </w:r>
      <w:r w:rsidR="00E91D04" w:rsidRPr="00293F91">
        <w:rPr>
          <w:rFonts w:ascii="Courier New" w:eastAsia="Courier New" w:hAnsi="Courier New" w:cs="Courier New"/>
          <w:b/>
          <w:bCs/>
          <w:sz w:val="21"/>
          <w:szCs w:val="21"/>
          <w:lang w:val="en-GB"/>
        </w:rPr>
        <w:t xml:space="preserve">approval of all new and updated strategic documents for </w:t>
      </w:r>
      <w:r w:rsidR="00E37BAC" w:rsidRPr="00293F91">
        <w:rPr>
          <w:rFonts w:ascii="Courier New" w:eastAsia="Courier New" w:hAnsi="Courier New" w:cs="Courier New"/>
          <w:b/>
          <w:bCs/>
          <w:sz w:val="21"/>
          <w:szCs w:val="21"/>
          <w:lang w:val="en-GB"/>
        </w:rPr>
        <w:t xml:space="preserve">RES </w:t>
      </w:r>
      <w:r w:rsidR="00E91D04" w:rsidRPr="00293F91">
        <w:rPr>
          <w:rFonts w:ascii="Courier New" w:eastAsia="Courier New" w:hAnsi="Courier New" w:cs="Courier New"/>
          <w:b/>
          <w:bCs/>
          <w:sz w:val="21"/>
          <w:szCs w:val="21"/>
          <w:lang w:val="en-GB"/>
        </w:rPr>
        <w:t>development, together with</w:t>
      </w:r>
      <w:r w:rsidR="00E37BAC" w:rsidRPr="00293F91">
        <w:rPr>
          <w:rFonts w:ascii="Courier New" w:eastAsia="Courier New" w:hAnsi="Courier New" w:cs="Courier New"/>
          <w:b/>
          <w:bCs/>
          <w:sz w:val="21"/>
          <w:szCs w:val="21"/>
          <w:lang w:val="en-GB"/>
        </w:rPr>
        <w:t xml:space="preserve"> relevant</w:t>
      </w:r>
      <w:r w:rsidR="00E91D04" w:rsidRPr="00293F91">
        <w:rPr>
          <w:rFonts w:ascii="Courier New" w:eastAsia="Courier New" w:hAnsi="Courier New" w:cs="Courier New"/>
          <w:b/>
          <w:bCs/>
          <w:sz w:val="21"/>
          <w:szCs w:val="21"/>
          <w:lang w:val="en-GB"/>
        </w:rPr>
        <w:t xml:space="preserve"> environmental assessments and compatibility assessments, the conditions and restrictions </w:t>
      </w:r>
      <w:r w:rsidR="00E37BAC" w:rsidRPr="00293F91">
        <w:rPr>
          <w:rFonts w:ascii="Courier New" w:eastAsia="Courier New" w:hAnsi="Courier New" w:cs="Courier New"/>
          <w:b/>
          <w:bCs/>
          <w:sz w:val="21"/>
          <w:szCs w:val="21"/>
          <w:lang w:val="en-GB"/>
        </w:rPr>
        <w:t xml:space="preserve">of </w:t>
      </w:r>
      <w:r w:rsidR="00BC54EE">
        <w:rPr>
          <w:rFonts w:ascii="Courier New" w:eastAsia="Courier New" w:hAnsi="Courier New" w:cs="Courier New"/>
          <w:b/>
          <w:bCs/>
          <w:sz w:val="21"/>
          <w:szCs w:val="21"/>
          <w:lang w:val="en-GB"/>
        </w:rPr>
        <w:t xml:space="preserve">Strategic </w:t>
      </w:r>
      <w:r w:rsidR="00E91D04" w:rsidRPr="00293F91">
        <w:rPr>
          <w:rFonts w:ascii="Courier New" w:eastAsia="Courier New" w:hAnsi="Courier New" w:cs="Courier New"/>
          <w:b/>
          <w:bCs/>
          <w:sz w:val="21"/>
          <w:szCs w:val="21"/>
          <w:lang w:val="en-GB"/>
        </w:rPr>
        <w:t xml:space="preserve">Environmental Assessment </w:t>
      </w:r>
      <w:r w:rsidR="00E37BAC" w:rsidRPr="00293F91">
        <w:rPr>
          <w:rFonts w:ascii="Courier New" w:eastAsia="Courier New" w:hAnsi="Courier New" w:cs="Courier New"/>
          <w:b/>
          <w:bCs/>
          <w:sz w:val="21"/>
          <w:szCs w:val="21"/>
          <w:lang w:val="en-GB"/>
        </w:rPr>
        <w:t>Statement</w:t>
      </w:r>
      <w:r w:rsidR="00E91D04" w:rsidRPr="00293F91">
        <w:rPr>
          <w:rFonts w:ascii="Courier New" w:eastAsia="Courier New" w:hAnsi="Courier New" w:cs="Courier New"/>
          <w:b/>
          <w:bCs/>
          <w:sz w:val="21"/>
          <w:szCs w:val="21"/>
          <w:lang w:val="en-GB"/>
        </w:rPr>
        <w:t xml:space="preserve"> 1-2/2012</w:t>
      </w:r>
      <w:r w:rsidR="00E37BAC" w:rsidRPr="00293F91">
        <w:rPr>
          <w:rFonts w:ascii="Courier New" w:eastAsia="Courier New" w:hAnsi="Courier New" w:cs="Courier New"/>
          <w:b/>
          <w:bCs/>
          <w:sz w:val="21"/>
          <w:szCs w:val="21"/>
          <w:lang w:val="en-GB"/>
        </w:rPr>
        <w:t>,</w:t>
      </w:r>
      <w:r w:rsidR="00E91D04" w:rsidRPr="00293F91">
        <w:rPr>
          <w:rFonts w:ascii="Courier New" w:eastAsia="Courier New" w:hAnsi="Courier New" w:cs="Courier New"/>
          <w:b/>
          <w:bCs/>
          <w:sz w:val="21"/>
          <w:szCs w:val="21"/>
          <w:lang w:val="en-GB"/>
        </w:rPr>
        <w:t xml:space="preserve"> issued </w:t>
      </w:r>
      <w:r w:rsidR="00E37BAC" w:rsidRPr="00293F91">
        <w:rPr>
          <w:rFonts w:ascii="Courier New" w:eastAsia="Courier New" w:hAnsi="Courier New" w:cs="Courier New"/>
          <w:b/>
          <w:bCs/>
          <w:sz w:val="21"/>
          <w:szCs w:val="21"/>
          <w:lang w:val="en-GB"/>
        </w:rPr>
        <w:t xml:space="preserve">in relation </w:t>
      </w:r>
      <w:r w:rsidR="00E37BAC" w:rsidRPr="00293F91">
        <w:rPr>
          <w:rFonts w:ascii="Courier New" w:eastAsia="Courier New" w:hAnsi="Courier New" w:cs="Courier New"/>
          <w:b/>
          <w:bCs/>
          <w:sz w:val="21"/>
          <w:szCs w:val="21"/>
          <w:lang w:val="en-GB"/>
        </w:rPr>
        <w:lastRenderedPageBreak/>
        <w:t>to</w:t>
      </w:r>
      <w:r w:rsidR="00E91D04" w:rsidRPr="00293F91">
        <w:rPr>
          <w:rFonts w:ascii="Courier New" w:eastAsia="Courier New" w:hAnsi="Courier New" w:cs="Courier New"/>
          <w:b/>
          <w:bCs/>
          <w:sz w:val="21"/>
          <w:szCs w:val="21"/>
          <w:lang w:val="en-GB"/>
        </w:rPr>
        <w:t xml:space="preserve"> the National Renewable Energy Action Plan 2010-2020</w:t>
      </w:r>
      <w:r w:rsidR="00E37BAC" w:rsidRPr="00293F91">
        <w:rPr>
          <w:rFonts w:ascii="Courier New" w:eastAsia="Courier New" w:hAnsi="Courier New" w:cs="Courier New"/>
          <w:b/>
          <w:bCs/>
          <w:sz w:val="21"/>
          <w:szCs w:val="21"/>
          <w:lang w:val="en-GB"/>
        </w:rPr>
        <w:t>,</w:t>
      </w:r>
      <w:r w:rsidR="00E91D04" w:rsidRPr="00293F91">
        <w:rPr>
          <w:rFonts w:ascii="Courier New" w:eastAsia="Courier New" w:hAnsi="Courier New" w:cs="Courier New"/>
          <w:b/>
          <w:bCs/>
          <w:sz w:val="21"/>
          <w:szCs w:val="21"/>
          <w:lang w:val="en-GB"/>
        </w:rPr>
        <w:t xml:space="preserve"> should be applied to individual</w:t>
      </w:r>
      <w:r w:rsidR="008C70F5" w:rsidRPr="00293F91">
        <w:rPr>
          <w:rFonts w:ascii="Courier New" w:eastAsia="Courier New" w:hAnsi="Courier New" w:cs="Courier New"/>
          <w:b/>
          <w:bCs/>
          <w:sz w:val="21"/>
          <w:szCs w:val="21"/>
          <w:lang w:val="en-GB"/>
        </w:rPr>
        <w:t xml:space="preserve"> and</w:t>
      </w:r>
      <w:r w:rsidR="00E91D04" w:rsidRPr="00293F91">
        <w:rPr>
          <w:rFonts w:ascii="Courier New" w:eastAsia="Courier New" w:hAnsi="Courier New" w:cs="Courier New"/>
          <w:b/>
          <w:bCs/>
          <w:sz w:val="21"/>
          <w:szCs w:val="21"/>
          <w:lang w:val="en-GB"/>
        </w:rPr>
        <w:t xml:space="preserve"> new capacity projects.</w:t>
      </w:r>
      <w:r w:rsidRPr="00293F91">
        <w:rPr>
          <w:rFonts w:ascii="Courier New" w:eastAsia="Courier New" w:hAnsi="Courier New" w:cs="Courier New"/>
          <w:b/>
          <w:bCs/>
          <w:sz w:val="21"/>
          <w:szCs w:val="21"/>
          <w:vertAlign w:val="superscript"/>
          <w:lang w:val="en-GB"/>
        </w:rPr>
        <w:footnoteReference w:id="14"/>
      </w:r>
    </w:p>
    <w:p w14:paraId="57234A83" w14:textId="77777777" w:rsidR="00C31B3D" w:rsidRPr="00293F91" w:rsidRDefault="00C31B3D">
      <w:pPr>
        <w:pBdr>
          <w:top w:val="nil"/>
          <w:left w:val="nil"/>
          <w:bottom w:val="nil"/>
          <w:right w:val="nil"/>
          <w:between w:val="nil"/>
        </w:pBdr>
        <w:spacing w:after="0"/>
        <w:jc w:val="both"/>
        <w:rPr>
          <w:rFonts w:ascii="Courier New" w:eastAsia="Courier New" w:hAnsi="Courier New" w:cs="Courier New"/>
          <w:sz w:val="21"/>
          <w:szCs w:val="21"/>
          <w:lang w:val="en-GB"/>
        </w:rPr>
      </w:pPr>
    </w:p>
    <w:p w14:paraId="771E4FA5" w14:textId="11B5E017" w:rsidR="00C31B3D" w:rsidRPr="00293F91" w:rsidRDefault="00FC0E06" w:rsidP="00E91D04">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7. </w:t>
      </w:r>
      <w:r w:rsidR="00E91D04" w:rsidRPr="00293F91">
        <w:rPr>
          <w:rFonts w:ascii="Courier New" w:eastAsia="Courier New" w:hAnsi="Courier New" w:cs="Courier New"/>
          <w:b/>
          <w:bCs/>
          <w:sz w:val="21"/>
          <w:szCs w:val="21"/>
          <w:lang w:val="en-GB"/>
        </w:rPr>
        <w:t>C</w:t>
      </w:r>
      <w:r w:rsidR="008C70F5" w:rsidRPr="00293F91">
        <w:rPr>
          <w:rFonts w:ascii="Courier New" w:eastAsia="Courier New" w:hAnsi="Courier New" w:cs="Courier New"/>
          <w:b/>
          <w:bCs/>
          <w:sz w:val="21"/>
          <w:szCs w:val="21"/>
          <w:lang w:val="en-GB"/>
        </w:rPr>
        <w:t>ivil society should be consulted and informed,</w:t>
      </w:r>
      <w:r w:rsidR="00E91D04" w:rsidRPr="00293F91">
        <w:rPr>
          <w:rFonts w:ascii="Courier New" w:eastAsia="Courier New" w:hAnsi="Courier New" w:cs="Courier New"/>
          <w:b/>
          <w:bCs/>
          <w:sz w:val="21"/>
          <w:szCs w:val="21"/>
          <w:lang w:val="en-GB"/>
        </w:rPr>
        <w:t xml:space="preserve"> while giving priority to renewable energy projects involving local communities.</w:t>
      </w:r>
      <w:r w:rsidR="00E91D04" w:rsidRPr="00293F91">
        <w:rPr>
          <w:rFonts w:ascii="Courier New" w:eastAsia="Courier New" w:hAnsi="Courier New" w:cs="Courier New"/>
          <w:sz w:val="21"/>
          <w:szCs w:val="21"/>
          <w:lang w:val="en-GB"/>
        </w:rPr>
        <w:t xml:space="preserve"> There is an urgent need to change the legal framework to allow citizens and local communities to</w:t>
      </w:r>
      <w:r w:rsidR="008C70F5" w:rsidRPr="00293F91">
        <w:rPr>
          <w:rFonts w:ascii="Courier New" w:eastAsia="Courier New" w:hAnsi="Courier New" w:cs="Courier New"/>
          <w:sz w:val="21"/>
          <w:szCs w:val="21"/>
          <w:lang w:val="en-GB"/>
        </w:rPr>
        <w:t xml:space="preserve"> easily</w:t>
      </w:r>
      <w:r w:rsidR="00E91D04" w:rsidRPr="00293F91">
        <w:rPr>
          <w:rFonts w:ascii="Courier New" w:eastAsia="Courier New" w:hAnsi="Courier New" w:cs="Courier New"/>
          <w:sz w:val="21"/>
          <w:szCs w:val="21"/>
          <w:lang w:val="en-GB"/>
        </w:rPr>
        <w:t xml:space="preserve"> build R</w:t>
      </w:r>
      <w:r w:rsidR="008C70F5" w:rsidRPr="00293F91">
        <w:rPr>
          <w:rFonts w:ascii="Courier New" w:eastAsia="Courier New" w:hAnsi="Courier New" w:cs="Courier New"/>
          <w:sz w:val="21"/>
          <w:szCs w:val="21"/>
          <w:lang w:val="en-GB"/>
        </w:rPr>
        <w:t>ES</w:t>
      </w:r>
      <w:r w:rsidR="00E91D04" w:rsidRPr="00293F91">
        <w:rPr>
          <w:rFonts w:ascii="Courier New" w:eastAsia="Courier New" w:hAnsi="Courier New" w:cs="Courier New"/>
          <w:sz w:val="21"/>
          <w:szCs w:val="21"/>
          <w:lang w:val="en-GB"/>
        </w:rPr>
        <w:t xml:space="preserve"> for their own use. New buildings and industrial </w:t>
      </w:r>
      <w:r w:rsidR="00CD4353">
        <w:rPr>
          <w:rFonts w:ascii="Courier New" w:eastAsia="Courier New" w:hAnsi="Courier New" w:cs="Courier New"/>
          <w:sz w:val="21"/>
          <w:szCs w:val="21"/>
          <w:lang w:val="en-GB"/>
        </w:rPr>
        <w:t>parks</w:t>
      </w:r>
      <w:r w:rsidR="00E91D04" w:rsidRPr="00293F91">
        <w:rPr>
          <w:rFonts w:ascii="Courier New" w:eastAsia="Courier New" w:hAnsi="Courier New" w:cs="Courier New"/>
          <w:sz w:val="21"/>
          <w:szCs w:val="21"/>
          <w:lang w:val="en-GB"/>
        </w:rPr>
        <w:t xml:space="preserve"> should be obliged to include energy efficiency measures and RES installations. Priority should be given to renewable energy projects that </w:t>
      </w:r>
      <w:r w:rsidR="008C70F5" w:rsidRPr="00293F91">
        <w:rPr>
          <w:rFonts w:ascii="Courier New" w:eastAsia="Courier New" w:hAnsi="Courier New" w:cs="Courier New"/>
          <w:sz w:val="21"/>
          <w:szCs w:val="21"/>
          <w:lang w:val="en-GB"/>
        </w:rPr>
        <w:t xml:space="preserve">empower </w:t>
      </w:r>
      <w:r w:rsidR="00E91D04" w:rsidRPr="00293F91">
        <w:rPr>
          <w:rFonts w:ascii="Courier New" w:eastAsia="Courier New" w:hAnsi="Courier New" w:cs="Courier New"/>
          <w:sz w:val="21"/>
          <w:szCs w:val="21"/>
          <w:lang w:val="en-GB"/>
        </w:rPr>
        <w:t>consumers</w:t>
      </w:r>
      <w:r w:rsidR="008C70F5" w:rsidRPr="00293F91">
        <w:rPr>
          <w:rFonts w:ascii="Courier New" w:eastAsia="Courier New" w:hAnsi="Courier New" w:cs="Courier New"/>
          <w:sz w:val="21"/>
          <w:szCs w:val="21"/>
          <w:lang w:val="en-GB"/>
        </w:rPr>
        <w:t xml:space="preserve">. Renewable energy projects that involve large </w:t>
      </w:r>
      <w:r w:rsidR="007354FD" w:rsidRPr="00293F91">
        <w:rPr>
          <w:rFonts w:ascii="Courier New" w:eastAsia="Courier New" w:hAnsi="Courier New" w:cs="Courier New"/>
          <w:sz w:val="21"/>
          <w:szCs w:val="21"/>
          <w:lang w:val="en-GB"/>
        </w:rPr>
        <w:t>losses</w:t>
      </w:r>
      <w:r w:rsidR="008C70F5" w:rsidRPr="00293F91">
        <w:rPr>
          <w:rFonts w:ascii="Courier New" w:eastAsia="Courier New" w:hAnsi="Courier New" w:cs="Courier New"/>
          <w:sz w:val="21"/>
          <w:szCs w:val="21"/>
          <w:lang w:val="en-GB"/>
        </w:rPr>
        <w:t xml:space="preserve"> for energy transmission </w:t>
      </w:r>
      <w:r w:rsidR="00E91D04" w:rsidRPr="00293F91">
        <w:rPr>
          <w:rFonts w:ascii="Courier New" w:eastAsia="Courier New" w:hAnsi="Courier New" w:cs="Courier New"/>
          <w:sz w:val="21"/>
          <w:szCs w:val="21"/>
          <w:lang w:val="en-GB"/>
        </w:rPr>
        <w:t>(including energy exports)</w:t>
      </w:r>
      <w:r w:rsidR="008C70F5" w:rsidRPr="00293F91">
        <w:rPr>
          <w:rFonts w:ascii="Courier New" w:eastAsia="Courier New" w:hAnsi="Courier New" w:cs="Courier New"/>
          <w:sz w:val="21"/>
          <w:szCs w:val="21"/>
          <w:lang w:val="en-GB"/>
        </w:rPr>
        <w:t xml:space="preserve"> should not be supported</w:t>
      </w:r>
      <w:r w:rsidR="00E91D04" w:rsidRPr="00293F91">
        <w:rPr>
          <w:rFonts w:ascii="Courier New" w:eastAsia="Courier New" w:hAnsi="Courier New" w:cs="Courier New"/>
          <w:sz w:val="21"/>
          <w:szCs w:val="21"/>
          <w:lang w:val="en-GB"/>
        </w:rPr>
        <w:t>.</w:t>
      </w:r>
    </w:p>
    <w:p w14:paraId="2D538D25" w14:textId="77777777" w:rsidR="00E91D04" w:rsidRPr="00293F91" w:rsidRDefault="00E91D04" w:rsidP="00E91D04">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p>
    <w:p w14:paraId="60E27456" w14:textId="06830DC8" w:rsidR="00C31B3D" w:rsidRPr="00293F91" w:rsidRDefault="00FC0E06" w:rsidP="00D31A80">
      <w:pPr>
        <w:tabs>
          <w:tab w:val="left" w:pos="90"/>
        </w:tabs>
        <w:spacing w:after="240" w:line="276" w:lineRule="auto"/>
        <w:jc w:val="both"/>
        <w:rPr>
          <w:rFonts w:ascii="Courier New" w:eastAsia="Times New Roman" w:hAnsi="Courier New" w:cs="Courier New"/>
          <w:sz w:val="21"/>
          <w:szCs w:val="21"/>
          <w:lang w:val="en-GB"/>
        </w:rPr>
      </w:pPr>
      <w:r w:rsidRPr="00293F91">
        <w:rPr>
          <w:rFonts w:ascii="Courier New" w:eastAsia="Courier New" w:hAnsi="Courier New" w:cs="Courier New"/>
          <w:sz w:val="21"/>
          <w:szCs w:val="21"/>
          <w:lang w:val="en-GB"/>
        </w:rPr>
        <w:t xml:space="preserve">8. </w:t>
      </w:r>
      <w:r w:rsidR="00E91D04" w:rsidRPr="00293F91">
        <w:rPr>
          <w:rFonts w:ascii="Courier New" w:eastAsia="Courier New" w:hAnsi="Courier New" w:cs="Courier New"/>
          <w:b/>
          <w:bCs/>
          <w:sz w:val="21"/>
          <w:szCs w:val="21"/>
          <w:lang w:val="en-GB"/>
        </w:rPr>
        <w:t>There is a need to expand innovative technolog</w:t>
      </w:r>
      <w:r w:rsidR="00AF5200" w:rsidRPr="00293F91">
        <w:rPr>
          <w:rFonts w:ascii="Courier New" w:eastAsia="Courier New" w:hAnsi="Courier New" w:cs="Courier New"/>
          <w:b/>
          <w:bCs/>
          <w:sz w:val="21"/>
          <w:szCs w:val="21"/>
          <w:lang w:val="en-GB"/>
        </w:rPr>
        <w:t>y research</w:t>
      </w:r>
      <w:r w:rsidR="00E91D04" w:rsidRPr="00293F91">
        <w:rPr>
          <w:rFonts w:ascii="Courier New" w:eastAsia="Courier New" w:hAnsi="Courier New" w:cs="Courier New"/>
          <w:b/>
          <w:bCs/>
          <w:sz w:val="21"/>
          <w:szCs w:val="21"/>
          <w:lang w:val="en-GB"/>
        </w:rPr>
        <w:t xml:space="preserve"> and prototypes in the field of renewable energy at </w:t>
      </w:r>
      <w:r w:rsidR="00162306">
        <w:rPr>
          <w:rFonts w:ascii="Courier New" w:eastAsia="Courier New" w:hAnsi="Courier New" w:cs="Courier New"/>
          <w:b/>
          <w:bCs/>
          <w:sz w:val="21"/>
          <w:szCs w:val="21"/>
          <w:lang w:val="en-GB"/>
        </w:rPr>
        <w:t>the</w:t>
      </w:r>
      <w:r w:rsidR="00AF5200" w:rsidRPr="00293F91">
        <w:rPr>
          <w:rFonts w:ascii="Courier New" w:eastAsia="Courier New" w:hAnsi="Courier New" w:cs="Courier New"/>
          <w:b/>
          <w:bCs/>
          <w:sz w:val="21"/>
          <w:szCs w:val="21"/>
          <w:lang w:val="en-GB"/>
        </w:rPr>
        <w:t xml:space="preserve"> </w:t>
      </w:r>
      <w:r w:rsidR="00E91D04" w:rsidRPr="00293F91">
        <w:rPr>
          <w:rFonts w:ascii="Courier New" w:eastAsia="Courier New" w:hAnsi="Courier New" w:cs="Courier New"/>
          <w:b/>
          <w:bCs/>
          <w:sz w:val="21"/>
          <w:szCs w:val="21"/>
          <w:lang w:val="en-GB"/>
        </w:rPr>
        <w:t>pre-market stage</w:t>
      </w:r>
      <w:r w:rsidR="00AF5200" w:rsidRPr="00293F91">
        <w:rPr>
          <w:rFonts w:ascii="Courier New" w:eastAsia="Courier New" w:hAnsi="Courier New" w:cs="Courier New"/>
          <w:b/>
          <w:bCs/>
          <w:sz w:val="21"/>
          <w:szCs w:val="21"/>
          <w:lang w:val="en-GB"/>
        </w:rPr>
        <w:t xml:space="preserve">, </w:t>
      </w:r>
      <w:r w:rsidR="00E91D04" w:rsidRPr="00293F91">
        <w:rPr>
          <w:rFonts w:ascii="Courier New" w:eastAsia="Courier New" w:hAnsi="Courier New" w:cs="Courier New"/>
          <w:b/>
          <w:bCs/>
          <w:sz w:val="21"/>
          <w:szCs w:val="21"/>
          <w:lang w:val="en-GB"/>
        </w:rPr>
        <w:t xml:space="preserve">in partnership </w:t>
      </w:r>
      <w:r w:rsidR="00AF5200" w:rsidRPr="00293F91">
        <w:rPr>
          <w:rFonts w:ascii="Courier New" w:eastAsia="Courier New" w:hAnsi="Courier New" w:cs="Courier New"/>
          <w:b/>
          <w:bCs/>
          <w:sz w:val="21"/>
          <w:szCs w:val="21"/>
          <w:lang w:val="en-GB"/>
        </w:rPr>
        <w:t xml:space="preserve">with </w:t>
      </w:r>
      <w:r w:rsidR="00E91D04" w:rsidRPr="00293F91">
        <w:rPr>
          <w:rFonts w:ascii="Courier New" w:eastAsia="Courier New" w:hAnsi="Courier New" w:cs="Courier New"/>
          <w:b/>
          <w:bCs/>
          <w:sz w:val="21"/>
          <w:szCs w:val="21"/>
          <w:lang w:val="en-GB"/>
        </w:rPr>
        <w:t>research institutes, private investors and registered patent holders.</w:t>
      </w:r>
      <w:r w:rsidR="00E91D04" w:rsidRPr="00293F91">
        <w:rPr>
          <w:rFonts w:ascii="Courier New" w:eastAsia="Courier New" w:hAnsi="Courier New" w:cs="Courier New"/>
          <w:sz w:val="21"/>
          <w:szCs w:val="21"/>
          <w:lang w:val="en-GB"/>
        </w:rPr>
        <w:t xml:space="preserve"> There are currently a number of financial and organisational barriers to innovation in</w:t>
      </w:r>
      <w:r w:rsidR="00162306">
        <w:rPr>
          <w:rFonts w:ascii="Courier New" w:eastAsia="Courier New" w:hAnsi="Courier New" w:cs="Courier New"/>
          <w:sz w:val="21"/>
          <w:szCs w:val="21"/>
          <w:lang w:val="en-GB"/>
        </w:rPr>
        <w:t xml:space="preserve"> the field of</w:t>
      </w:r>
      <w:r w:rsidR="00AF5200" w:rsidRPr="00293F91">
        <w:rPr>
          <w:rFonts w:ascii="Courier New" w:eastAsia="Courier New" w:hAnsi="Courier New" w:cs="Courier New"/>
          <w:sz w:val="21"/>
          <w:szCs w:val="21"/>
          <w:lang w:val="en-GB"/>
        </w:rPr>
        <w:t xml:space="preserve"> RES</w:t>
      </w:r>
      <w:r w:rsidR="00E91D04" w:rsidRPr="00293F91">
        <w:rPr>
          <w:rFonts w:ascii="Courier New" w:eastAsia="Courier New" w:hAnsi="Courier New" w:cs="Courier New"/>
          <w:sz w:val="21"/>
          <w:szCs w:val="21"/>
          <w:lang w:val="en-GB"/>
        </w:rPr>
        <w:t>, particularly for designers outside the Bulgarian Academy of Sciences (BAS). In order to stimulate the innovation process</w:t>
      </w:r>
      <w:r w:rsidR="00162306">
        <w:rPr>
          <w:rFonts w:ascii="Courier New" w:eastAsia="Courier New" w:hAnsi="Courier New" w:cs="Courier New"/>
          <w:sz w:val="21"/>
          <w:szCs w:val="21"/>
          <w:lang w:val="en-GB"/>
        </w:rPr>
        <w:t>es</w:t>
      </w:r>
      <w:r w:rsidR="00E91D04" w:rsidRPr="00293F91">
        <w:rPr>
          <w:rFonts w:ascii="Courier New" w:eastAsia="Courier New" w:hAnsi="Courier New" w:cs="Courier New"/>
          <w:sz w:val="21"/>
          <w:szCs w:val="21"/>
          <w:lang w:val="en-GB"/>
        </w:rPr>
        <w:t>, public institutions and organisations need to provide extended funding and expert advice at the</w:t>
      </w:r>
      <w:r w:rsidR="00AF5200" w:rsidRPr="00293F91">
        <w:rPr>
          <w:rFonts w:ascii="Courier New" w:eastAsia="Courier New" w:hAnsi="Courier New" w:cs="Courier New"/>
          <w:sz w:val="21"/>
          <w:szCs w:val="21"/>
          <w:lang w:val="en-GB"/>
        </w:rPr>
        <w:t xml:space="preserve"> prototyping stage</w:t>
      </w:r>
      <w:r w:rsidR="00E91D04" w:rsidRPr="00293F91">
        <w:rPr>
          <w:rFonts w:ascii="Courier New" w:eastAsia="Courier New" w:hAnsi="Courier New" w:cs="Courier New"/>
          <w:sz w:val="21"/>
          <w:szCs w:val="21"/>
          <w:lang w:val="en-GB"/>
        </w:rPr>
        <w:t>, feasibility stud</w:t>
      </w:r>
      <w:r w:rsidR="00AF5200" w:rsidRPr="00293F91">
        <w:rPr>
          <w:rFonts w:ascii="Courier New" w:eastAsia="Courier New" w:hAnsi="Courier New" w:cs="Courier New"/>
          <w:sz w:val="21"/>
          <w:szCs w:val="21"/>
          <w:lang w:val="en-GB"/>
        </w:rPr>
        <w:t>ies</w:t>
      </w:r>
      <w:r w:rsidR="00E91D04" w:rsidRPr="00293F91">
        <w:rPr>
          <w:rFonts w:ascii="Courier New" w:eastAsia="Courier New" w:hAnsi="Courier New" w:cs="Courier New"/>
          <w:sz w:val="21"/>
          <w:szCs w:val="21"/>
          <w:lang w:val="en-GB"/>
        </w:rPr>
        <w:t xml:space="preserve"> and validation in</w:t>
      </w:r>
      <w:r w:rsidR="00AF5200" w:rsidRPr="00293F91">
        <w:rPr>
          <w:rFonts w:ascii="Courier New" w:eastAsia="Courier New" w:hAnsi="Courier New" w:cs="Courier New"/>
          <w:sz w:val="21"/>
          <w:szCs w:val="21"/>
          <w:lang w:val="en-GB"/>
        </w:rPr>
        <w:t xml:space="preserve"> a</w:t>
      </w:r>
      <w:r w:rsidR="00E91D04" w:rsidRPr="00293F91">
        <w:rPr>
          <w:rFonts w:ascii="Courier New" w:eastAsia="Courier New" w:hAnsi="Courier New" w:cs="Courier New"/>
          <w:sz w:val="21"/>
          <w:szCs w:val="21"/>
          <w:lang w:val="en-GB"/>
        </w:rPr>
        <w:t xml:space="preserve"> laboratory</w:t>
      </w:r>
      <w:r w:rsidR="00AF5200" w:rsidRPr="00293F91">
        <w:rPr>
          <w:rFonts w:ascii="Courier New" w:eastAsia="Courier New" w:hAnsi="Courier New" w:cs="Courier New"/>
          <w:sz w:val="21"/>
          <w:szCs w:val="21"/>
          <w:lang w:val="en-GB"/>
        </w:rPr>
        <w:t xml:space="preserve"> setting,</w:t>
      </w:r>
      <w:r w:rsidR="00E91D04" w:rsidRPr="00293F91">
        <w:rPr>
          <w:rFonts w:ascii="Courier New" w:eastAsia="Courier New" w:hAnsi="Courier New" w:cs="Courier New"/>
          <w:sz w:val="21"/>
          <w:szCs w:val="21"/>
          <w:lang w:val="en-GB"/>
        </w:rPr>
        <w:t xml:space="preserve"> and in relevant industrial environment</w:t>
      </w:r>
      <w:r w:rsidR="00AF5200" w:rsidRPr="00293F91">
        <w:rPr>
          <w:rFonts w:ascii="Courier New" w:eastAsia="Courier New" w:hAnsi="Courier New" w:cs="Courier New"/>
          <w:sz w:val="21"/>
          <w:szCs w:val="21"/>
          <w:lang w:val="en-GB"/>
        </w:rPr>
        <w:t>s</w:t>
      </w:r>
      <w:r w:rsidR="00E91D04" w:rsidRPr="00293F91">
        <w:rPr>
          <w:rFonts w:ascii="Courier New" w:eastAsia="Courier New" w:hAnsi="Courier New" w:cs="Courier New"/>
          <w:sz w:val="21"/>
          <w:szCs w:val="21"/>
          <w:lang w:val="en-GB"/>
        </w:rPr>
        <w:t xml:space="preserve">. </w:t>
      </w:r>
      <w:r w:rsidR="00AF5200" w:rsidRPr="00293F91">
        <w:rPr>
          <w:rFonts w:ascii="Courier New" w:eastAsia="Courier New" w:hAnsi="Courier New" w:cs="Courier New"/>
          <w:sz w:val="21"/>
          <w:szCs w:val="21"/>
          <w:lang w:val="en-GB"/>
        </w:rPr>
        <w:t>There are existing innovations in Bulgaria</w:t>
      </w:r>
      <w:r w:rsidR="00E8323F" w:rsidRPr="00293F91">
        <w:rPr>
          <w:rStyle w:val="FootnoteReference"/>
          <w:rFonts w:ascii="Courier New" w:eastAsia="Courier New" w:hAnsi="Courier New" w:cs="Courier New"/>
          <w:sz w:val="21"/>
          <w:szCs w:val="21"/>
          <w:lang w:val="en-GB"/>
        </w:rPr>
        <w:footnoteReference w:id="15"/>
      </w:r>
      <w:r w:rsidR="00AF5200" w:rsidRPr="00293F91">
        <w:rPr>
          <w:rFonts w:ascii="Courier New" w:eastAsia="Courier New" w:hAnsi="Courier New" w:cs="Courier New"/>
          <w:sz w:val="21"/>
          <w:szCs w:val="21"/>
          <w:lang w:val="en-GB"/>
        </w:rPr>
        <w:t xml:space="preserve"> that need to be multiplied and </w:t>
      </w:r>
      <w:r w:rsidR="00E91D04" w:rsidRPr="00293F91">
        <w:rPr>
          <w:rFonts w:ascii="Courier New" w:eastAsia="Courier New" w:hAnsi="Courier New" w:cs="Courier New"/>
          <w:sz w:val="21"/>
          <w:szCs w:val="21"/>
          <w:lang w:val="en-GB"/>
        </w:rPr>
        <w:t>given the opportunity to develop.</w:t>
      </w:r>
    </w:p>
    <w:p w14:paraId="1436254D" w14:textId="2B609215" w:rsidR="00C31B3D" w:rsidRPr="00293F91" w:rsidRDefault="00AF5200" w:rsidP="00E91D04">
      <w:pPr>
        <w:pBdr>
          <w:top w:val="nil"/>
          <w:left w:val="nil"/>
          <w:bottom w:val="nil"/>
          <w:right w:val="nil"/>
          <w:between w:val="nil"/>
        </w:pBdr>
        <w:tabs>
          <w:tab w:val="left" w:pos="90"/>
        </w:tabs>
        <w:spacing w:after="0"/>
        <w:jc w:val="both"/>
        <w:rPr>
          <w:rFonts w:ascii="Courier New" w:eastAsia="Courier New" w:hAnsi="Courier New" w:cs="Courier New"/>
          <w:b/>
          <w:bCs/>
          <w:sz w:val="21"/>
          <w:szCs w:val="21"/>
          <w:lang w:val="en-GB"/>
        </w:rPr>
      </w:pPr>
      <w:r w:rsidRPr="00293F91">
        <w:rPr>
          <w:rFonts w:ascii="Courier New" w:eastAsia="Courier New" w:hAnsi="Courier New" w:cs="Courier New"/>
          <w:sz w:val="21"/>
          <w:szCs w:val="21"/>
          <w:lang w:val="en-GB"/>
        </w:rPr>
        <w:t xml:space="preserve">9. </w:t>
      </w:r>
      <w:r w:rsidR="00E91D04" w:rsidRPr="00293F91">
        <w:rPr>
          <w:rFonts w:ascii="Courier New" w:eastAsia="Courier New" w:hAnsi="Courier New" w:cs="Courier New"/>
          <w:b/>
          <w:bCs/>
          <w:sz w:val="21"/>
          <w:szCs w:val="21"/>
          <w:lang w:val="en-GB"/>
        </w:rPr>
        <w:t xml:space="preserve">All restrictions applicable to renewable energy </w:t>
      </w:r>
      <w:r w:rsidRPr="00293F91">
        <w:rPr>
          <w:rFonts w:ascii="Courier New" w:eastAsia="Courier New" w:hAnsi="Courier New" w:cs="Courier New"/>
          <w:b/>
          <w:bCs/>
          <w:sz w:val="21"/>
          <w:szCs w:val="21"/>
          <w:lang w:val="en-GB"/>
        </w:rPr>
        <w:t>capacity</w:t>
      </w:r>
      <w:r w:rsidR="00E91D04" w:rsidRPr="00293F91">
        <w:rPr>
          <w:rFonts w:ascii="Courier New" w:eastAsia="Courier New" w:hAnsi="Courier New" w:cs="Courier New"/>
          <w:b/>
          <w:bCs/>
          <w:sz w:val="21"/>
          <w:szCs w:val="21"/>
          <w:lang w:val="en-GB"/>
        </w:rPr>
        <w:t xml:space="preserve"> should also apply to all fossil fuel projects, including oil and fossil gas projects.</w:t>
      </w:r>
    </w:p>
    <w:p w14:paraId="32D0FF94" w14:textId="77777777" w:rsidR="00AF5200" w:rsidRPr="00293F91" w:rsidRDefault="00AF5200" w:rsidP="00E91D04">
      <w:p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p>
    <w:p w14:paraId="5CF57510" w14:textId="77777777" w:rsidR="00E91D04" w:rsidRPr="00293F91" w:rsidRDefault="00E91D04" w:rsidP="00E91D04">
      <w:pPr>
        <w:pBdr>
          <w:top w:val="nil"/>
          <w:left w:val="nil"/>
          <w:bottom w:val="nil"/>
          <w:right w:val="nil"/>
          <w:between w:val="nil"/>
        </w:pBdr>
        <w:tabs>
          <w:tab w:val="left" w:pos="90"/>
        </w:tabs>
        <w:spacing w:after="0"/>
        <w:jc w:val="both"/>
        <w:rPr>
          <w:rFonts w:ascii="Courier New" w:eastAsia="Courier New" w:hAnsi="Courier New" w:cs="Courier New"/>
          <w:b/>
          <w:bCs/>
          <w:sz w:val="21"/>
          <w:szCs w:val="21"/>
          <w:u w:val="single"/>
          <w:lang w:val="en-GB"/>
        </w:rPr>
      </w:pPr>
    </w:p>
    <w:p w14:paraId="01D66089" w14:textId="7F9251FF" w:rsidR="00C31B3D" w:rsidRPr="00293F91" w:rsidRDefault="00AF5200" w:rsidP="00E91D04">
      <w:pPr>
        <w:pBdr>
          <w:top w:val="nil"/>
          <w:left w:val="nil"/>
          <w:bottom w:val="nil"/>
          <w:right w:val="nil"/>
          <w:between w:val="nil"/>
        </w:pBdr>
        <w:tabs>
          <w:tab w:val="left" w:pos="90"/>
        </w:tabs>
        <w:spacing w:after="0"/>
        <w:jc w:val="both"/>
        <w:rPr>
          <w:rFonts w:ascii="Courier New" w:eastAsia="Courier New" w:hAnsi="Courier New" w:cs="Courier New"/>
          <w:b/>
          <w:bCs/>
          <w:sz w:val="21"/>
          <w:szCs w:val="21"/>
          <w:u w:val="single"/>
          <w:lang w:val="en-GB"/>
        </w:rPr>
      </w:pPr>
      <w:r w:rsidRPr="00293F91">
        <w:rPr>
          <w:rFonts w:ascii="Courier New" w:eastAsia="Courier New" w:hAnsi="Courier New" w:cs="Courier New"/>
          <w:b/>
          <w:bCs/>
          <w:sz w:val="21"/>
          <w:szCs w:val="21"/>
          <w:lang w:val="en-GB"/>
        </w:rPr>
        <w:t xml:space="preserve">10. </w:t>
      </w:r>
      <w:r w:rsidR="00E91D04" w:rsidRPr="00293F91">
        <w:rPr>
          <w:rFonts w:ascii="Courier New" w:eastAsia="Courier New" w:hAnsi="Courier New" w:cs="Courier New"/>
          <w:b/>
          <w:bCs/>
          <w:sz w:val="21"/>
          <w:szCs w:val="21"/>
          <w:u w:val="single"/>
          <w:lang w:val="en-GB"/>
        </w:rPr>
        <w:t>Specific recommendations by type of RES:</w:t>
      </w:r>
    </w:p>
    <w:p w14:paraId="5CBB9B08" w14:textId="77777777" w:rsidR="00E91D04" w:rsidRPr="00293F91" w:rsidRDefault="00E91D04" w:rsidP="00E91D04">
      <w:pPr>
        <w:pBdr>
          <w:top w:val="nil"/>
          <w:left w:val="nil"/>
          <w:bottom w:val="nil"/>
          <w:right w:val="nil"/>
          <w:between w:val="nil"/>
        </w:pBdr>
        <w:tabs>
          <w:tab w:val="left" w:pos="90"/>
        </w:tabs>
        <w:spacing w:after="0"/>
        <w:jc w:val="both"/>
        <w:rPr>
          <w:rFonts w:ascii="Courier New" w:eastAsia="Courier New" w:hAnsi="Courier New" w:cs="Courier New"/>
          <w:b/>
          <w:bCs/>
          <w:sz w:val="21"/>
          <w:szCs w:val="21"/>
          <w:u w:val="single"/>
          <w:lang w:val="en-GB"/>
        </w:rPr>
      </w:pPr>
    </w:p>
    <w:p w14:paraId="3B051299" w14:textId="1DB35982" w:rsidR="00C31B3D" w:rsidRPr="00293F91" w:rsidRDefault="00A07599">
      <w:pPr>
        <w:pBdr>
          <w:top w:val="nil"/>
          <w:left w:val="nil"/>
          <w:bottom w:val="nil"/>
          <w:right w:val="nil"/>
          <w:between w:val="nil"/>
        </w:pBdr>
        <w:tabs>
          <w:tab w:val="left" w:pos="90"/>
        </w:tabs>
        <w:spacing w:after="0"/>
        <w:ind w:left="720"/>
        <w:jc w:val="both"/>
        <w:rPr>
          <w:rFonts w:ascii="Courier New" w:eastAsia="Courier New" w:hAnsi="Courier New" w:cs="Courier New"/>
          <w:b/>
          <w:bCs/>
          <w:sz w:val="21"/>
          <w:szCs w:val="21"/>
          <w:lang w:val="en-GB"/>
        </w:rPr>
      </w:pPr>
      <w:r w:rsidRPr="00293F91">
        <w:rPr>
          <w:rFonts w:ascii="Courier New" w:eastAsia="Courier New" w:hAnsi="Courier New" w:cs="Courier New"/>
          <w:b/>
          <w:bCs/>
          <w:sz w:val="21"/>
          <w:szCs w:val="21"/>
          <w:lang w:val="en-GB"/>
        </w:rPr>
        <w:t>Wind energy projects</w:t>
      </w:r>
    </w:p>
    <w:p w14:paraId="7C286A57" w14:textId="77777777" w:rsidR="00A07599" w:rsidRPr="00293F91" w:rsidRDefault="00A07599">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4CA73C37" w14:textId="5A778544" w:rsidR="00C31B3D" w:rsidRPr="00293F91" w:rsidRDefault="00A07599">
      <w:pPr>
        <w:numPr>
          <w:ilvl w:val="0"/>
          <w:numId w:val="2"/>
        </w:numPr>
        <w:pBdr>
          <w:top w:val="nil"/>
          <w:left w:val="nil"/>
          <w:bottom w:val="nil"/>
          <w:right w:val="nil"/>
          <w:between w:val="nil"/>
        </w:pBdr>
        <w:tabs>
          <w:tab w:val="left" w:pos="90"/>
        </w:tabs>
        <w:spacing w:after="0"/>
        <w:jc w:val="both"/>
        <w:rPr>
          <w:rFonts w:ascii="Courier New" w:eastAsia="Times New Roman" w:hAnsi="Courier New" w:cs="Courier New"/>
          <w:sz w:val="21"/>
          <w:szCs w:val="21"/>
          <w:lang w:val="en-GB"/>
        </w:rPr>
      </w:pPr>
      <w:r w:rsidRPr="00293F91">
        <w:rPr>
          <w:rFonts w:ascii="Courier New" w:eastAsia="Courier New" w:hAnsi="Courier New" w:cs="Courier New"/>
          <w:sz w:val="21"/>
          <w:szCs w:val="21"/>
          <w:lang w:val="en-GB"/>
        </w:rPr>
        <w:t>When constructing new wind energy projects,</w:t>
      </w:r>
      <w:r w:rsidR="00E8323F" w:rsidRPr="00293F91">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t>the</w:t>
      </w:r>
      <w:r w:rsidR="00E8323F" w:rsidRPr="00293F91">
        <w:rPr>
          <w:rFonts w:ascii="Courier New" w:eastAsia="Courier New" w:hAnsi="Courier New" w:cs="Courier New"/>
          <w:sz w:val="21"/>
          <w:szCs w:val="21"/>
          <w:lang w:val="en-GB"/>
        </w:rPr>
        <w:t xml:space="preserve"> Zoning Map in relation to birds</w:t>
      </w:r>
      <w:r w:rsidRPr="00293F91">
        <w:rPr>
          <w:rFonts w:ascii="Courier New" w:eastAsia="Courier New" w:hAnsi="Courier New" w:cs="Courier New"/>
          <w:sz w:val="21"/>
          <w:szCs w:val="21"/>
          <w:vertAlign w:val="superscript"/>
          <w:lang w:val="en-GB"/>
        </w:rPr>
        <w:footnoteReference w:id="16"/>
      </w:r>
      <w:r w:rsidR="00DD76BB">
        <w:rPr>
          <w:rFonts w:ascii="Courier New" w:eastAsia="Courier New" w:hAnsi="Courier New" w:cs="Courier New"/>
          <w:sz w:val="21"/>
          <w:szCs w:val="21"/>
          <w:lang w:val="en-GB"/>
        </w:rPr>
        <w:t xml:space="preserve">, published in 2013 by the Ministry of Environment and Water, </w:t>
      </w:r>
      <w:r w:rsidR="00E8323F" w:rsidRPr="00293F91">
        <w:rPr>
          <w:rFonts w:ascii="Courier New" w:eastAsia="Courier New" w:hAnsi="Courier New" w:cs="Courier New"/>
          <w:sz w:val="21"/>
          <w:szCs w:val="21"/>
          <w:lang w:val="en-GB"/>
        </w:rPr>
        <w:t xml:space="preserve">should be consulted in addition to </w:t>
      </w:r>
      <w:r w:rsidRPr="00293F91">
        <w:rPr>
          <w:rFonts w:ascii="Courier New" w:eastAsia="Courier New" w:hAnsi="Courier New" w:cs="Courier New"/>
          <w:sz w:val="21"/>
          <w:szCs w:val="21"/>
          <w:lang w:val="en-GB"/>
        </w:rPr>
        <w:t>other species of fauna and flora</w:t>
      </w:r>
      <w:r w:rsidR="00E8323F" w:rsidRPr="00293F91">
        <w:rPr>
          <w:rFonts w:ascii="Courier New" w:eastAsia="Courier New" w:hAnsi="Courier New" w:cs="Courier New"/>
          <w:sz w:val="21"/>
          <w:szCs w:val="21"/>
          <w:lang w:val="en-GB"/>
        </w:rPr>
        <w:t xml:space="preserve"> where necessary</w:t>
      </w:r>
      <w:r w:rsidRPr="00293F91">
        <w:rPr>
          <w:rFonts w:ascii="Courier New" w:eastAsia="Courier New" w:hAnsi="Courier New" w:cs="Courier New"/>
          <w:sz w:val="21"/>
          <w:szCs w:val="21"/>
          <w:lang w:val="en-GB"/>
        </w:rPr>
        <w:t>.</w:t>
      </w:r>
    </w:p>
    <w:p w14:paraId="24FDA5C5" w14:textId="77777777" w:rsidR="00E91D04" w:rsidRPr="00293F91" w:rsidRDefault="00E91D04" w:rsidP="00E91D04">
      <w:pPr>
        <w:pBdr>
          <w:top w:val="nil"/>
          <w:left w:val="nil"/>
          <w:bottom w:val="nil"/>
          <w:right w:val="nil"/>
          <w:between w:val="nil"/>
        </w:pBdr>
        <w:tabs>
          <w:tab w:val="left" w:pos="90"/>
        </w:tabs>
        <w:spacing w:after="0"/>
        <w:ind w:left="720"/>
        <w:jc w:val="both"/>
        <w:rPr>
          <w:rFonts w:ascii="Courier New" w:eastAsia="Times New Roman" w:hAnsi="Courier New" w:cs="Courier New"/>
          <w:sz w:val="21"/>
          <w:szCs w:val="21"/>
          <w:lang w:val="en-GB"/>
        </w:rPr>
      </w:pPr>
    </w:p>
    <w:p w14:paraId="4817A9BB" w14:textId="722E207B" w:rsidR="00E91D04" w:rsidRPr="00293F91" w:rsidRDefault="00E8323F" w:rsidP="00E91D04">
      <w:pPr>
        <w:numPr>
          <w:ilvl w:val="0"/>
          <w:numId w:val="2"/>
        </w:num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E</w:t>
      </w:r>
      <w:r w:rsidR="00E91D04" w:rsidRPr="00293F91">
        <w:rPr>
          <w:rFonts w:ascii="Courier New" w:eastAsia="Courier New" w:hAnsi="Courier New" w:cs="Courier New"/>
          <w:sz w:val="21"/>
          <w:szCs w:val="21"/>
          <w:lang w:val="en-GB"/>
        </w:rPr>
        <w:t>nvironmental assessment procedures</w:t>
      </w:r>
      <w:r w:rsidRPr="00293F91">
        <w:rPr>
          <w:rFonts w:ascii="Courier New" w:eastAsia="Courier New" w:hAnsi="Courier New" w:cs="Courier New"/>
          <w:sz w:val="21"/>
          <w:szCs w:val="21"/>
          <w:lang w:val="en-GB"/>
        </w:rPr>
        <w:t xml:space="preserve"> with regard to the</w:t>
      </w:r>
      <w:r w:rsidR="00E91D04" w:rsidRPr="00293F91">
        <w:rPr>
          <w:rFonts w:ascii="Courier New" w:eastAsia="Courier New" w:hAnsi="Courier New" w:cs="Courier New"/>
          <w:sz w:val="21"/>
          <w:szCs w:val="21"/>
          <w:lang w:val="en-GB"/>
        </w:rPr>
        <w:t xml:space="preserve"> National Energy and Climate Plan</w:t>
      </w:r>
      <w:r w:rsidRPr="00293F91">
        <w:rPr>
          <w:rFonts w:ascii="Courier New" w:eastAsia="Courier New" w:hAnsi="Courier New" w:cs="Courier New"/>
          <w:sz w:val="21"/>
          <w:szCs w:val="21"/>
          <w:lang w:val="en-GB"/>
        </w:rPr>
        <w:t xml:space="preserve"> (NECP)</w:t>
      </w:r>
      <w:r w:rsidR="00E91D04" w:rsidRPr="00293F91">
        <w:rPr>
          <w:rFonts w:ascii="Courier New" w:eastAsia="Courier New" w:hAnsi="Courier New" w:cs="Courier New"/>
          <w:sz w:val="21"/>
          <w:szCs w:val="21"/>
          <w:lang w:val="en-GB"/>
        </w:rPr>
        <w:t xml:space="preserve"> and the National Recovery and </w:t>
      </w:r>
      <w:r w:rsidRPr="00293F91">
        <w:rPr>
          <w:rFonts w:ascii="Courier New" w:eastAsia="Courier New" w:hAnsi="Courier New" w:cs="Courier New"/>
          <w:sz w:val="21"/>
          <w:szCs w:val="21"/>
          <w:lang w:val="en-GB"/>
        </w:rPr>
        <w:t>Resilience</w:t>
      </w:r>
      <w:r w:rsidR="00E91D04" w:rsidRPr="00293F91">
        <w:rPr>
          <w:rFonts w:ascii="Courier New" w:eastAsia="Courier New" w:hAnsi="Courier New" w:cs="Courier New"/>
          <w:sz w:val="21"/>
          <w:szCs w:val="21"/>
          <w:lang w:val="en-GB"/>
        </w:rPr>
        <w:t xml:space="preserve"> Plan</w:t>
      </w:r>
      <w:r w:rsidRPr="00293F91">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lastRenderedPageBreak/>
        <w:t>(NRRP) should be completed. The assessments must</w:t>
      </w:r>
      <w:r w:rsidR="00E91D04" w:rsidRPr="00293F91">
        <w:rPr>
          <w:rFonts w:ascii="Courier New" w:eastAsia="Courier New" w:hAnsi="Courier New" w:cs="Courier New"/>
          <w:sz w:val="21"/>
          <w:szCs w:val="21"/>
          <w:lang w:val="en-GB"/>
        </w:rPr>
        <w:t xml:space="preserve"> include adequate measures, including the designation of important bird migration routes as </w:t>
      </w:r>
      <w:r w:rsidR="0012518D" w:rsidRPr="00293F91">
        <w:rPr>
          <w:rFonts w:ascii="Courier New" w:eastAsia="Courier New" w:hAnsi="Courier New" w:cs="Courier New"/>
          <w:sz w:val="21"/>
          <w:szCs w:val="21"/>
          <w:lang w:val="en-GB"/>
        </w:rPr>
        <w:t xml:space="preserve">no-go </w:t>
      </w:r>
      <w:r w:rsidR="00E91D04" w:rsidRPr="00293F91">
        <w:rPr>
          <w:rFonts w:ascii="Courier New" w:eastAsia="Courier New" w:hAnsi="Courier New" w:cs="Courier New"/>
          <w:sz w:val="21"/>
          <w:szCs w:val="21"/>
          <w:lang w:val="en-GB"/>
        </w:rPr>
        <w:t>areas.</w:t>
      </w:r>
    </w:p>
    <w:p w14:paraId="2D3E3767" w14:textId="77777777" w:rsidR="00E91D04" w:rsidRPr="00293F91" w:rsidRDefault="00E91D04" w:rsidP="00E91D04">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04F59003" w14:textId="65BBEFF8" w:rsidR="00A07599" w:rsidRPr="00293F91" w:rsidRDefault="0012518D" w:rsidP="009A3024">
      <w:pPr>
        <w:numPr>
          <w:ilvl w:val="0"/>
          <w:numId w:val="2"/>
        </w:num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There should be a minimum</w:t>
      </w:r>
      <w:r w:rsidR="00DD76BB">
        <w:rPr>
          <w:rFonts w:ascii="Courier New" w:eastAsia="Courier New" w:hAnsi="Courier New" w:cs="Courier New"/>
          <w:sz w:val="21"/>
          <w:szCs w:val="21"/>
          <w:lang w:val="en-GB"/>
        </w:rPr>
        <w:t xml:space="preserve"> requirement of</w:t>
      </w:r>
      <w:r w:rsidRPr="00293F91">
        <w:rPr>
          <w:rFonts w:ascii="Courier New" w:eastAsia="Courier New" w:hAnsi="Courier New" w:cs="Courier New"/>
          <w:sz w:val="21"/>
          <w:szCs w:val="21"/>
          <w:lang w:val="en-GB"/>
        </w:rPr>
        <w:t xml:space="preserve"> one-year study</w:t>
      </w:r>
      <w:r w:rsidR="00DD76BB">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t>of</w:t>
      </w:r>
      <w:r w:rsidR="00DD76BB">
        <w:rPr>
          <w:rFonts w:ascii="Courier New" w:eastAsia="Courier New" w:hAnsi="Courier New" w:cs="Courier New"/>
          <w:sz w:val="21"/>
          <w:szCs w:val="21"/>
          <w:lang w:val="en-GB"/>
        </w:rPr>
        <w:t xml:space="preserve"> the</w:t>
      </w:r>
      <w:r w:rsidRPr="00293F91">
        <w:rPr>
          <w:rFonts w:ascii="Courier New" w:eastAsia="Courier New" w:hAnsi="Courier New" w:cs="Courier New"/>
          <w:sz w:val="21"/>
          <w:szCs w:val="21"/>
          <w:lang w:val="en-GB"/>
        </w:rPr>
        <w:t xml:space="preserve"> impacts on birds and bats (that include breeding, migration and wintering surveys) as part of the </w:t>
      </w:r>
      <w:r w:rsidR="00105467">
        <w:rPr>
          <w:rFonts w:ascii="Courier New" w:eastAsia="Courier New" w:hAnsi="Courier New" w:cs="Courier New"/>
          <w:sz w:val="21"/>
          <w:szCs w:val="21"/>
          <w:lang w:val="en-GB"/>
        </w:rPr>
        <w:t xml:space="preserve">Strategic </w:t>
      </w:r>
      <w:r w:rsidRPr="00293F91">
        <w:rPr>
          <w:rFonts w:ascii="Courier New" w:eastAsia="Courier New" w:hAnsi="Courier New" w:cs="Courier New"/>
          <w:sz w:val="21"/>
          <w:szCs w:val="21"/>
          <w:lang w:val="en-GB"/>
        </w:rPr>
        <w:t>Environmental Assessments (</w:t>
      </w:r>
      <w:r w:rsidR="0018150F">
        <w:rPr>
          <w:rFonts w:ascii="Courier New" w:eastAsia="Courier New" w:hAnsi="Courier New" w:cs="Courier New"/>
          <w:sz w:val="21"/>
          <w:szCs w:val="21"/>
          <w:lang w:val="en-GB"/>
        </w:rPr>
        <w:t>S</w:t>
      </w:r>
      <w:r w:rsidRPr="00293F91">
        <w:rPr>
          <w:rFonts w:ascii="Courier New" w:eastAsia="Courier New" w:hAnsi="Courier New" w:cs="Courier New"/>
          <w:sz w:val="21"/>
          <w:szCs w:val="21"/>
          <w:lang w:val="en-GB"/>
        </w:rPr>
        <w:t>EA), Environmental Impact Assessments (EIA) and</w:t>
      </w:r>
      <w:r w:rsidRPr="00293F91">
        <w:rPr>
          <w:rFonts w:ascii="Courier New" w:eastAsia="Courier New" w:hAnsi="Courier New" w:cs="Courier New"/>
          <w:sz w:val="21"/>
          <w:szCs w:val="21"/>
        </w:rPr>
        <w:t xml:space="preserve"> </w:t>
      </w:r>
      <w:r w:rsidR="00C07CAE">
        <w:rPr>
          <w:rFonts w:ascii="Courier New" w:eastAsia="Courier New" w:hAnsi="Courier New" w:cs="Courier New"/>
          <w:sz w:val="21"/>
          <w:szCs w:val="21"/>
          <w:lang w:val="en-GB"/>
        </w:rPr>
        <w:t>Appropriate</w:t>
      </w:r>
      <w:r w:rsidRPr="00293F91">
        <w:rPr>
          <w:rFonts w:ascii="Courier New" w:eastAsia="Courier New" w:hAnsi="Courier New" w:cs="Courier New"/>
          <w:sz w:val="21"/>
          <w:szCs w:val="21"/>
          <w:lang w:val="en-GB"/>
        </w:rPr>
        <w:t xml:space="preserve"> Assessments (</w:t>
      </w:r>
      <w:r w:rsidR="00C07CAE">
        <w:rPr>
          <w:rFonts w:ascii="Courier New" w:eastAsia="Courier New" w:hAnsi="Courier New" w:cs="Courier New"/>
          <w:sz w:val="21"/>
          <w:szCs w:val="21"/>
          <w:lang w:val="en-GB"/>
        </w:rPr>
        <w:t>A</w:t>
      </w:r>
      <w:r w:rsidRPr="00293F91">
        <w:rPr>
          <w:rFonts w:ascii="Courier New" w:eastAsia="Courier New" w:hAnsi="Courier New" w:cs="Courier New"/>
          <w:sz w:val="21"/>
          <w:szCs w:val="21"/>
          <w:lang w:val="en-GB"/>
        </w:rPr>
        <w:t xml:space="preserve">A) for </w:t>
      </w:r>
      <w:r w:rsidR="00E91D04" w:rsidRPr="00293F91">
        <w:rPr>
          <w:rFonts w:ascii="Courier New" w:eastAsia="Courier New" w:hAnsi="Courier New" w:cs="Courier New"/>
          <w:sz w:val="21"/>
          <w:szCs w:val="21"/>
          <w:lang w:val="en-GB"/>
        </w:rPr>
        <w:t>new wind farms</w:t>
      </w:r>
      <w:r w:rsidRPr="00293F91">
        <w:rPr>
          <w:rFonts w:ascii="Courier New" w:eastAsia="Courier New" w:hAnsi="Courier New" w:cs="Courier New"/>
          <w:sz w:val="21"/>
          <w:szCs w:val="21"/>
          <w:lang w:val="en-GB"/>
        </w:rPr>
        <w:t xml:space="preserve"> and technological improvements of </w:t>
      </w:r>
      <w:r w:rsidR="00E91D04" w:rsidRPr="00293F91">
        <w:rPr>
          <w:rFonts w:ascii="Courier New" w:eastAsia="Courier New" w:hAnsi="Courier New" w:cs="Courier New"/>
          <w:sz w:val="21"/>
          <w:szCs w:val="21"/>
          <w:lang w:val="en-GB"/>
        </w:rPr>
        <w:t>existing wind farms (repowering)</w:t>
      </w:r>
      <w:r w:rsidRPr="00293F91">
        <w:rPr>
          <w:rFonts w:ascii="Courier New" w:eastAsia="Courier New" w:hAnsi="Courier New" w:cs="Courier New"/>
          <w:sz w:val="21"/>
          <w:szCs w:val="21"/>
          <w:lang w:val="en-GB"/>
        </w:rPr>
        <w:t xml:space="preserve">. </w:t>
      </w:r>
    </w:p>
    <w:p w14:paraId="5250DB6B" w14:textId="77777777" w:rsidR="0012518D" w:rsidRPr="00293F91" w:rsidRDefault="0012518D" w:rsidP="0012518D">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6E69BD1F" w14:textId="1EEABB1C" w:rsidR="00C31B3D" w:rsidRPr="00293F91" w:rsidRDefault="00A07599">
      <w:pPr>
        <w:pBdr>
          <w:top w:val="nil"/>
          <w:left w:val="nil"/>
          <w:bottom w:val="nil"/>
          <w:right w:val="nil"/>
          <w:between w:val="nil"/>
        </w:pBdr>
        <w:tabs>
          <w:tab w:val="left" w:pos="90"/>
        </w:tabs>
        <w:spacing w:after="0"/>
        <w:ind w:left="720"/>
        <w:jc w:val="both"/>
        <w:rPr>
          <w:rFonts w:ascii="Courier New" w:eastAsia="Courier New" w:hAnsi="Courier New" w:cs="Courier New"/>
          <w:b/>
          <w:sz w:val="21"/>
          <w:szCs w:val="21"/>
          <w:lang w:val="en-GB"/>
        </w:rPr>
      </w:pPr>
      <w:r w:rsidRPr="00293F91">
        <w:rPr>
          <w:rFonts w:ascii="Courier New" w:eastAsia="Courier New" w:hAnsi="Courier New" w:cs="Courier New"/>
          <w:b/>
          <w:sz w:val="21"/>
          <w:szCs w:val="21"/>
          <w:lang w:val="en-GB"/>
        </w:rPr>
        <w:t>Photovoltaic</w:t>
      </w:r>
      <w:r w:rsidR="0012518D" w:rsidRPr="00293F91">
        <w:rPr>
          <w:rFonts w:ascii="Courier New" w:eastAsia="Courier New" w:hAnsi="Courier New" w:cs="Courier New"/>
          <w:b/>
          <w:sz w:val="21"/>
          <w:szCs w:val="21"/>
          <w:lang w:val="en-GB"/>
        </w:rPr>
        <w:t xml:space="preserve"> (PV)</w:t>
      </w:r>
      <w:r w:rsidRPr="00293F91">
        <w:rPr>
          <w:rFonts w:ascii="Courier New" w:eastAsia="Courier New" w:hAnsi="Courier New" w:cs="Courier New"/>
          <w:b/>
          <w:sz w:val="21"/>
          <w:szCs w:val="21"/>
          <w:lang w:val="en-GB"/>
        </w:rPr>
        <w:t xml:space="preserve"> projects</w:t>
      </w:r>
    </w:p>
    <w:p w14:paraId="038300A7" w14:textId="77777777" w:rsidR="00A07599" w:rsidRPr="00293F91" w:rsidRDefault="00A07599">
      <w:pPr>
        <w:pBdr>
          <w:top w:val="nil"/>
          <w:left w:val="nil"/>
          <w:bottom w:val="nil"/>
          <w:right w:val="nil"/>
          <w:between w:val="nil"/>
        </w:pBdr>
        <w:tabs>
          <w:tab w:val="left" w:pos="90"/>
        </w:tabs>
        <w:spacing w:after="0"/>
        <w:ind w:left="720"/>
        <w:jc w:val="both"/>
        <w:rPr>
          <w:rFonts w:ascii="Courier New" w:eastAsia="Courier New" w:hAnsi="Courier New" w:cs="Courier New"/>
          <w:b/>
          <w:sz w:val="21"/>
          <w:szCs w:val="21"/>
          <w:highlight w:val="white"/>
          <w:lang w:val="en-GB"/>
        </w:rPr>
      </w:pPr>
    </w:p>
    <w:p w14:paraId="6989307E" w14:textId="14D4764A" w:rsidR="00C31B3D" w:rsidRPr="00293F91" w:rsidRDefault="0012518D">
      <w:pPr>
        <w:numPr>
          <w:ilvl w:val="0"/>
          <w:numId w:val="6"/>
        </w:numPr>
        <w:pBdr>
          <w:top w:val="nil"/>
          <w:left w:val="nil"/>
          <w:bottom w:val="nil"/>
          <w:right w:val="nil"/>
          <w:between w:val="nil"/>
        </w:pBdr>
        <w:tabs>
          <w:tab w:val="left" w:pos="90"/>
        </w:tabs>
        <w:spacing w:after="0"/>
        <w:jc w:val="both"/>
        <w:rPr>
          <w:rFonts w:ascii="Courier New" w:eastAsia="Courier New" w:hAnsi="Courier New" w:cs="Courier New"/>
          <w:sz w:val="21"/>
          <w:szCs w:val="21"/>
          <w:highlight w:val="white"/>
          <w:lang w:val="en-GB"/>
        </w:rPr>
      </w:pPr>
      <w:r w:rsidRPr="00293F91">
        <w:rPr>
          <w:rFonts w:ascii="Courier New" w:eastAsia="Courier New" w:hAnsi="Courier New" w:cs="Courier New"/>
          <w:sz w:val="21"/>
          <w:szCs w:val="21"/>
          <w:lang w:val="en-GB"/>
        </w:rPr>
        <w:t>T</w:t>
      </w:r>
      <w:r w:rsidR="00E91D04" w:rsidRPr="00293F91">
        <w:rPr>
          <w:rFonts w:ascii="Courier New" w:eastAsia="Courier New" w:hAnsi="Courier New" w:cs="Courier New"/>
          <w:sz w:val="21"/>
          <w:szCs w:val="21"/>
          <w:lang w:val="en-GB"/>
        </w:rPr>
        <w:t>he construction of new photovoltaic parks in the areas specified in 4.3. above</w:t>
      </w:r>
      <w:r w:rsidRPr="00293F91">
        <w:rPr>
          <w:rFonts w:ascii="Courier New" w:eastAsia="Courier New" w:hAnsi="Courier New" w:cs="Courier New"/>
          <w:sz w:val="21"/>
          <w:szCs w:val="21"/>
          <w:lang w:val="en-GB"/>
        </w:rPr>
        <w:t xml:space="preserve"> should not be allowed</w:t>
      </w:r>
      <w:r w:rsidR="00E91D04" w:rsidRPr="00293F91">
        <w:rPr>
          <w:rFonts w:ascii="Courier New" w:eastAsia="Courier New" w:hAnsi="Courier New" w:cs="Courier New"/>
          <w:sz w:val="21"/>
          <w:szCs w:val="21"/>
          <w:lang w:val="en-GB"/>
        </w:rPr>
        <w:t xml:space="preserve">. PV plants should also not be allowed in sanitary protection zones of water </w:t>
      </w:r>
      <w:r w:rsidR="002E54ED">
        <w:rPr>
          <w:rFonts w:ascii="Courier New" w:eastAsia="Courier New" w:hAnsi="Courier New" w:cs="Courier New"/>
          <w:sz w:val="21"/>
          <w:szCs w:val="21"/>
          <w:lang w:val="en-GB"/>
        </w:rPr>
        <w:t>re</w:t>
      </w:r>
      <w:r w:rsidR="00E91D04" w:rsidRPr="00293F91">
        <w:rPr>
          <w:rFonts w:ascii="Courier New" w:eastAsia="Courier New" w:hAnsi="Courier New" w:cs="Courier New"/>
          <w:sz w:val="21"/>
          <w:szCs w:val="21"/>
          <w:lang w:val="en-GB"/>
        </w:rPr>
        <w:t>sources and drinking water supply facilities,</w:t>
      </w:r>
      <w:r w:rsidRPr="00293F91">
        <w:rPr>
          <w:rFonts w:ascii="Courier New" w:eastAsia="Courier New" w:hAnsi="Courier New" w:cs="Courier New"/>
          <w:sz w:val="21"/>
          <w:szCs w:val="21"/>
          <w:lang w:val="en-GB"/>
        </w:rPr>
        <w:t xml:space="preserve"> due to the</w:t>
      </w:r>
      <w:r w:rsidR="002E54ED">
        <w:rPr>
          <w:rFonts w:ascii="Courier New" w:eastAsia="Courier New" w:hAnsi="Courier New" w:cs="Courier New"/>
          <w:sz w:val="21"/>
          <w:szCs w:val="21"/>
          <w:lang w:val="en-GB"/>
        </w:rPr>
        <w:t xml:space="preserve"> frequent</w:t>
      </w:r>
      <w:r w:rsidRPr="00293F91">
        <w:rPr>
          <w:rFonts w:ascii="Courier New" w:eastAsia="Courier New" w:hAnsi="Courier New" w:cs="Courier New"/>
          <w:sz w:val="21"/>
          <w:szCs w:val="21"/>
          <w:lang w:val="en-GB"/>
        </w:rPr>
        <w:t xml:space="preserve"> </w:t>
      </w:r>
      <w:r w:rsidR="002E54ED">
        <w:rPr>
          <w:rFonts w:ascii="Courier New" w:eastAsia="Courier New" w:hAnsi="Courier New" w:cs="Courier New"/>
          <w:sz w:val="21"/>
          <w:szCs w:val="21"/>
          <w:lang w:val="en-GB"/>
        </w:rPr>
        <w:t>use of</w:t>
      </w:r>
      <w:r w:rsidRPr="00293F91">
        <w:rPr>
          <w:rFonts w:ascii="Courier New" w:eastAsia="Courier New" w:hAnsi="Courier New" w:cs="Courier New"/>
          <w:sz w:val="21"/>
          <w:szCs w:val="21"/>
          <w:lang w:val="en-GB"/>
        </w:rPr>
        <w:t xml:space="preserve"> chemicals to </w:t>
      </w:r>
      <w:r w:rsidR="00E91D04" w:rsidRPr="00293F91">
        <w:rPr>
          <w:rFonts w:ascii="Courier New" w:eastAsia="Courier New" w:hAnsi="Courier New" w:cs="Courier New"/>
          <w:sz w:val="21"/>
          <w:szCs w:val="21"/>
          <w:lang w:val="en-GB"/>
        </w:rPr>
        <w:t xml:space="preserve">remove vegetation beneath the facilities; and the potential for these areas to be proposed as </w:t>
      </w:r>
      <w:r w:rsidRPr="00293F91">
        <w:rPr>
          <w:rFonts w:ascii="Courier New" w:eastAsia="Courier New" w:hAnsi="Courier New" w:cs="Courier New"/>
          <w:sz w:val="21"/>
          <w:szCs w:val="21"/>
          <w:lang w:val="en-GB"/>
        </w:rPr>
        <w:t>areas</w:t>
      </w:r>
      <w:r w:rsidR="00E91D04" w:rsidRPr="00293F91">
        <w:rPr>
          <w:rFonts w:ascii="Courier New" w:eastAsia="Courier New" w:hAnsi="Courier New" w:cs="Courier New"/>
          <w:sz w:val="21"/>
          <w:szCs w:val="21"/>
          <w:lang w:val="en-GB"/>
        </w:rPr>
        <w:t xml:space="preserve"> meeting the 10%</w:t>
      </w:r>
      <w:r w:rsidR="0075169E" w:rsidRPr="00293F91">
        <w:rPr>
          <w:rFonts w:ascii="Courier New" w:eastAsia="Courier New" w:hAnsi="Courier New" w:cs="Courier New"/>
          <w:sz w:val="21"/>
          <w:szCs w:val="21"/>
          <w:lang w:val="en-GB"/>
        </w:rPr>
        <w:t xml:space="preserve"> target for</w:t>
      </w:r>
      <w:r w:rsidR="00E91D04" w:rsidRPr="00293F91">
        <w:rPr>
          <w:rFonts w:ascii="Courier New" w:eastAsia="Courier New" w:hAnsi="Courier New" w:cs="Courier New"/>
          <w:sz w:val="21"/>
          <w:szCs w:val="21"/>
          <w:lang w:val="en-GB"/>
        </w:rPr>
        <w:t xml:space="preserve"> strictly protected areas</w:t>
      </w:r>
      <w:r w:rsidR="002E54ED">
        <w:rPr>
          <w:rFonts w:ascii="Courier New" w:eastAsia="Courier New" w:hAnsi="Courier New" w:cs="Courier New"/>
          <w:sz w:val="21"/>
          <w:szCs w:val="21"/>
          <w:lang w:val="en-GB"/>
        </w:rPr>
        <w:t xml:space="preserve"> </w:t>
      </w:r>
      <w:r w:rsidR="00E91D04" w:rsidRPr="00293F91">
        <w:rPr>
          <w:rFonts w:ascii="Courier New" w:eastAsia="Courier New" w:hAnsi="Courier New" w:cs="Courier New"/>
          <w:sz w:val="21"/>
          <w:szCs w:val="21"/>
          <w:lang w:val="en-GB"/>
        </w:rPr>
        <w:t>set out in the EU 2030 Biodiversity Strategy.</w:t>
      </w:r>
    </w:p>
    <w:p w14:paraId="4F1630B5" w14:textId="77777777" w:rsidR="00C31B3D" w:rsidRPr="00293F91" w:rsidRDefault="00C31B3D">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highlight w:val="yellow"/>
          <w:lang w:val="en-GB"/>
        </w:rPr>
      </w:pPr>
    </w:p>
    <w:p w14:paraId="3246D4B6" w14:textId="01678AAE" w:rsidR="00C31B3D" w:rsidRPr="00293F91" w:rsidRDefault="00E91D04" w:rsidP="00E91D04">
      <w:pPr>
        <w:numPr>
          <w:ilvl w:val="0"/>
          <w:numId w:val="6"/>
        </w:num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Priority areas for PV installation to include: artificial and buil</w:t>
      </w:r>
      <w:r w:rsidR="0075169E" w:rsidRPr="00293F91">
        <w:rPr>
          <w:rFonts w:ascii="Courier New" w:eastAsia="Courier New" w:hAnsi="Courier New" w:cs="Courier New"/>
          <w:sz w:val="21"/>
          <w:szCs w:val="21"/>
          <w:lang w:val="en-GB"/>
        </w:rPr>
        <w:t xml:space="preserve">t </w:t>
      </w:r>
      <w:r w:rsidRPr="00293F91">
        <w:rPr>
          <w:rFonts w:ascii="Courier New" w:eastAsia="Courier New" w:hAnsi="Courier New" w:cs="Courier New"/>
          <w:sz w:val="21"/>
          <w:szCs w:val="21"/>
          <w:lang w:val="en-GB"/>
        </w:rPr>
        <w:t>areas, buildings, transport infrastructure, parking</w:t>
      </w:r>
      <w:r w:rsidR="00C02814" w:rsidRPr="00293F91">
        <w:rPr>
          <w:rFonts w:ascii="Courier New" w:eastAsia="Courier New" w:hAnsi="Courier New" w:cs="Courier New"/>
          <w:sz w:val="21"/>
          <w:szCs w:val="21"/>
          <w:lang w:val="en-GB"/>
        </w:rPr>
        <w:t xml:space="preserve"> facilities</w:t>
      </w:r>
      <w:r w:rsidRPr="00293F91">
        <w:rPr>
          <w:rFonts w:ascii="Courier New" w:eastAsia="Courier New" w:hAnsi="Courier New" w:cs="Courier New"/>
          <w:sz w:val="21"/>
          <w:szCs w:val="21"/>
          <w:lang w:val="en-GB"/>
        </w:rPr>
        <w:t xml:space="preserve">, landfills and wastewater treatment plants, </w:t>
      </w:r>
      <w:r w:rsidR="00134F48" w:rsidRPr="00134F48">
        <w:rPr>
          <w:rFonts w:ascii="Courier New" w:eastAsia="Courier New" w:hAnsi="Courier New" w:cs="Courier New"/>
          <w:sz w:val="21"/>
          <w:szCs w:val="21"/>
          <w:lang w:val="en-GB"/>
        </w:rPr>
        <w:t>embankment</w:t>
      </w:r>
      <w:r w:rsidRPr="00293F91">
        <w:rPr>
          <w:rFonts w:ascii="Courier New" w:eastAsia="Courier New" w:hAnsi="Courier New" w:cs="Courier New"/>
          <w:sz w:val="21"/>
          <w:szCs w:val="21"/>
          <w:lang w:val="en-GB"/>
        </w:rPr>
        <w:t xml:space="preserve"> and tailing</w:t>
      </w:r>
      <w:r w:rsidR="00134F48">
        <w:rPr>
          <w:rFonts w:ascii="Courier New" w:eastAsia="Courier New" w:hAnsi="Courier New" w:cs="Courier New"/>
          <w:sz w:val="21"/>
          <w:szCs w:val="21"/>
          <w:lang w:val="en-GB"/>
        </w:rPr>
        <w:t xml:space="preserve"> ponds</w:t>
      </w:r>
      <w:r w:rsidRPr="00293F91">
        <w:rPr>
          <w:rFonts w:ascii="Courier New" w:eastAsia="Courier New" w:hAnsi="Courier New" w:cs="Courier New"/>
          <w:sz w:val="21"/>
          <w:szCs w:val="21"/>
          <w:lang w:val="en-GB"/>
        </w:rPr>
        <w:t>, industrial sites, open</w:t>
      </w:r>
      <w:r w:rsidR="0075169E" w:rsidRPr="00293F91">
        <w:rPr>
          <w:rFonts w:ascii="Courier New" w:eastAsia="Courier New" w:hAnsi="Courier New" w:cs="Courier New"/>
          <w:sz w:val="21"/>
          <w:szCs w:val="21"/>
          <w:lang w:val="en-GB"/>
        </w:rPr>
        <w:t>cast mines</w:t>
      </w:r>
      <w:r w:rsidRPr="00293F91">
        <w:rPr>
          <w:rFonts w:ascii="Courier New" w:eastAsia="Courier New" w:hAnsi="Courier New" w:cs="Courier New"/>
          <w:sz w:val="21"/>
          <w:szCs w:val="21"/>
          <w:lang w:val="en-GB"/>
        </w:rPr>
        <w:t xml:space="preserve"> and</w:t>
      </w:r>
      <w:r w:rsidR="0075169E" w:rsidRPr="00293F91">
        <w:rPr>
          <w:rFonts w:ascii="Courier New" w:eastAsia="Courier New" w:hAnsi="Courier New" w:cs="Courier New"/>
          <w:sz w:val="21"/>
          <w:szCs w:val="21"/>
          <w:lang w:val="en-GB"/>
        </w:rPr>
        <w:t xml:space="preserve"> other</w:t>
      </w:r>
      <w:r w:rsidR="002E54ED">
        <w:rPr>
          <w:rFonts w:ascii="Courier New" w:eastAsia="Courier New" w:hAnsi="Courier New" w:cs="Courier New"/>
          <w:sz w:val="21"/>
          <w:szCs w:val="21"/>
          <w:lang w:val="en-GB"/>
        </w:rPr>
        <w:t xml:space="preserve"> types of</w:t>
      </w:r>
      <w:r w:rsidRPr="00293F91">
        <w:rPr>
          <w:rFonts w:ascii="Courier New" w:eastAsia="Courier New" w:hAnsi="Courier New" w:cs="Courier New"/>
          <w:sz w:val="21"/>
          <w:szCs w:val="21"/>
          <w:lang w:val="en-GB"/>
        </w:rPr>
        <w:t xml:space="preserve"> mine</w:t>
      </w:r>
      <w:r w:rsidR="00EE2744">
        <w:rPr>
          <w:rFonts w:ascii="Courier New" w:eastAsia="Courier New" w:hAnsi="Courier New" w:cs="Courier New"/>
          <w:sz w:val="21"/>
          <w:szCs w:val="21"/>
          <w:lang w:val="en-GB"/>
        </w:rPr>
        <w:t>s</w:t>
      </w:r>
      <w:r w:rsidRPr="00293F91">
        <w:rPr>
          <w:rFonts w:ascii="Courier New" w:eastAsia="Courier New" w:hAnsi="Courier New" w:cs="Courier New"/>
          <w:sz w:val="21"/>
          <w:szCs w:val="21"/>
          <w:lang w:val="en-GB"/>
        </w:rPr>
        <w:t>.</w:t>
      </w:r>
    </w:p>
    <w:p w14:paraId="12D74B79" w14:textId="77777777" w:rsidR="00E91D04" w:rsidRPr="00293F91" w:rsidRDefault="00E91D04" w:rsidP="00E91D04">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59D349F7" w14:textId="6EEE7B26" w:rsidR="00C31B3D" w:rsidRPr="00293F91" w:rsidRDefault="00C02814" w:rsidP="00E91D04">
      <w:pPr>
        <w:numPr>
          <w:ilvl w:val="0"/>
          <w:numId w:val="6"/>
        </w:numPr>
        <w:pBdr>
          <w:top w:val="nil"/>
          <w:left w:val="nil"/>
          <w:bottom w:val="nil"/>
          <w:right w:val="nil"/>
          <w:between w:val="nil"/>
        </w:pBdr>
        <w:tabs>
          <w:tab w:val="left" w:pos="90"/>
        </w:tabs>
        <w:spacing w:after="0"/>
        <w:jc w:val="both"/>
        <w:rPr>
          <w:rFonts w:ascii="Courier New" w:eastAsia="Courier New" w:hAnsi="Courier New" w:cs="Courier New"/>
          <w:sz w:val="21"/>
          <w:szCs w:val="21"/>
          <w:highlight w:val="white"/>
          <w:lang w:val="en-GB"/>
        </w:rPr>
      </w:pPr>
      <w:r w:rsidRPr="00293F91">
        <w:rPr>
          <w:rFonts w:ascii="Courier New" w:eastAsia="Courier New" w:hAnsi="Courier New" w:cs="Courier New"/>
          <w:sz w:val="21"/>
          <w:szCs w:val="21"/>
          <w:lang w:val="en-GB"/>
        </w:rPr>
        <w:t xml:space="preserve">Strategic Environmental Assessment should be conducted </w:t>
      </w:r>
      <w:r w:rsidR="00E91D04" w:rsidRPr="00293F91">
        <w:rPr>
          <w:rFonts w:ascii="Courier New" w:eastAsia="Courier New" w:hAnsi="Courier New" w:cs="Courier New"/>
          <w:sz w:val="21"/>
          <w:szCs w:val="21"/>
          <w:lang w:val="en-GB"/>
        </w:rPr>
        <w:t>on</w:t>
      </w:r>
      <w:r w:rsidRPr="00293F91">
        <w:rPr>
          <w:rFonts w:ascii="Courier New" w:eastAsia="Courier New" w:hAnsi="Courier New" w:cs="Courier New"/>
          <w:sz w:val="21"/>
          <w:szCs w:val="21"/>
          <w:lang w:val="en-GB"/>
        </w:rPr>
        <w:t xml:space="preserve"> the remaining</w:t>
      </w:r>
      <w:r w:rsidR="00E91D04" w:rsidRPr="00293F91">
        <w:rPr>
          <w:rFonts w:ascii="Courier New" w:eastAsia="Courier New" w:hAnsi="Courier New" w:cs="Courier New"/>
          <w:sz w:val="21"/>
          <w:szCs w:val="21"/>
          <w:lang w:val="en-GB"/>
        </w:rPr>
        <w:t xml:space="preserve"> areas (other disturbed land, sites</w:t>
      </w:r>
      <w:r w:rsidRPr="00293F91">
        <w:rPr>
          <w:rFonts w:ascii="Courier New" w:eastAsia="Courier New" w:hAnsi="Courier New" w:cs="Courier New"/>
          <w:sz w:val="21"/>
          <w:szCs w:val="21"/>
        </w:rPr>
        <w:t xml:space="preserve"> </w:t>
      </w:r>
      <w:r w:rsidRPr="00293F91">
        <w:rPr>
          <w:rFonts w:ascii="Courier New" w:eastAsia="Courier New" w:hAnsi="Courier New" w:cs="Courier New"/>
          <w:sz w:val="21"/>
          <w:szCs w:val="21"/>
          <w:lang w:val="en-GB"/>
        </w:rPr>
        <w:t>impacted from mining</w:t>
      </w:r>
      <w:r w:rsidR="00E91D04" w:rsidRPr="00293F91">
        <w:rPr>
          <w:rFonts w:ascii="Courier New" w:eastAsia="Courier New" w:hAnsi="Courier New" w:cs="Courier New"/>
          <w:sz w:val="21"/>
          <w:szCs w:val="21"/>
          <w:lang w:val="en-GB"/>
        </w:rPr>
        <w:t>, derelict gardens and fields, other agricultural land)</w:t>
      </w:r>
      <w:r w:rsidRPr="00293F91">
        <w:rPr>
          <w:rFonts w:ascii="Courier New" w:eastAsia="Courier New" w:hAnsi="Courier New" w:cs="Courier New"/>
          <w:sz w:val="21"/>
          <w:szCs w:val="21"/>
          <w:lang w:val="en-GB"/>
        </w:rPr>
        <w:t xml:space="preserve">, as part of the </w:t>
      </w:r>
      <w:r w:rsidR="00E91D04" w:rsidRPr="00293F91">
        <w:rPr>
          <w:rFonts w:ascii="Courier New" w:eastAsia="Courier New" w:hAnsi="Courier New" w:cs="Courier New"/>
          <w:sz w:val="21"/>
          <w:szCs w:val="21"/>
          <w:lang w:val="en-GB"/>
        </w:rPr>
        <w:t>Integrated National Energy and Climate Plan</w:t>
      </w:r>
      <w:r w:rsidRPr="00293F91">
        <w:rPr>
          <w:rFonts w:ascii="Courier New" w:eastAsia="Courier New" w:hAnsi="Courier New" w:cs="Courier New"/>
          <w:sz w:val="21"/>
          <w:szCs w:val="21"/>
          <w:lang w:val="en-GB"/>
        </w:rPr>
        <w:t xml:space="preserve"> (NECP)</w:t>
      </w:r>
      <w:r w:rsidR="00E91D04" w:rsidRPr="00293F91">
        <w:rPr>
          <w:rFonts w:ascii="Courier New" w:eastAsia="Courier New" w:hAnsi="Courier New" w:cs="Courier New"/>
          <w:sz w:val="21"/>
          <w:szCs w:val="21"/>
          <w:lang w:val="en-GB"/>
        </w:rPr>
        <w:t xml:space="preserve">. Pending the preparation of this assessment, all </w:t>
      </w:r>
      <w:r w:rsidRPr="00293F91">
        <w:rPr>
          <w:rFonts w:ascii="Courier New" w:eastAsia="Courier New" w:hAnsi="Courier New" w:cs="Courier New"/>
          <w:sz w:val="21"/>
          <w:szCs w:val="21"/>
          <w:lang w:val="en-GB"/>
        </w:rPr>
        <w:t>photovoltaic plant</w:t>
      </w:r>
      <w:r w:rsidR="00E91D04" w:rsidRPr="00293F91">
        <w:rPr>
          <w:rFonts w:ascii="Courier New" w:eastAsia="Courier New" w:hAnsi="Courier New" w:cs="Courier New"/>
          <w:sz w:val="21"/>
          <w:szCs w:val="21"/>
          <w:lang w:val="en-GB"/>
        </w:rPr>
        <w:t xml:space="preserve"> projects in these areas should go through an </w:t>
      </w:r>
      <w:r w:rsidRPr="00293F91">
        <w:rPr>
          <w:rFonts w:ascii="Courier New" w:eastAsia="Courier New" w:hAnsi="Courier New" w:cs="Courier New"/>
          <w:sz w:val="21"/>
          <w:szCs w:val="21"/>
          <w:lang w:val="en-GB"/>
        </w:rPr>
        <w:t xml:space="preserve">Environmental Impact </w:t>
      </w:r>
      <w:r w:rsidR="002E54ED" w:rsidRPr="00293F91">
        <w:rPr>
          <w:rFonts w:ascii="Courier New" w:eastAsia="Courier New" w:hAnsi="Courier New" w:cs="Courier New"/>
          <w:sz w:val="21"/>
          <w:szCs w:val="21"/>
          <w:lang w:val="en-GB"/>
        </w:rPr>
        <w:t>Assessment (</w:t>
      </w:r>
      <w:r w:rsidRPr="00293F91">
        <w:rPr>
          <w:rFonts w:ascii="Courier New" w:eastAsia="Courier New" w:hAnsi="Courier New" w:cs="Courier New"/>
          <w:sz w:val="21"/>
          <w:szCs w:val="21"/>
          <w:lang w:val="en-GB"/>
        </w:rPr>
        <w:t>EIA)</w:t>
      </w:r>
      <w:r w:rsidR="00E91D04" w:rsidRPr="00293F91">
        <w:rPr>
          <w:rFonts w:ascii="Courier New" w:eastAsia="Courier New" w:hAnsi="Courier New" w:cs="Courier New"/>
          <w:sz w:val="21"/>
          <w:szCs w:val="21"/>
          <w:lang w:val="en-GB"/>
        </w:rPr>
        <w:t>procedure.</w:t>
      </w:r>
    </w:p>
    <w:p w14:paraId="374CB710" w14:textId="77777777" w:rsidR="00E91D04" w:rsidRPr="00293F91" w:rsidRDefault="00E91D04" w:rsidP="00E91D04">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highlight w:val="white"/>
          <w:lang w:val="en-GB"/>
        </w:rPr>
      </w:pPr>
    </w:p>
    <w:p w14:paraId="19C966FE" w14:textId="725D9B79" w:rsidR="00C31B3D" w:rsidRPr="00293F91" w:rsidRDefault="00E91D04">
      <w:pPr>
        <w:numPr>
          <w:ilvl w:val="0"/>
          <w:numId w:val="6"/>
        </w:numPr>
        <w:pBdr>
          <w:top w:val="nil"/>
          <w:left w:val="nil"/>
          <w:bottom w:val="nil"/>
          <w:right w:val="nil"/>
          <w:between w:val="nil"/>
        </w:pBd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Photovoltaic projects </w:t>
      </w:r>
      <w:r w:rsidRPr="002E54ED">
        <w:rPr>
          <w:rFonts w:ascii="Courier New" w:eastAsia="Courier New" w:hAnsi="Courier New" w:cs="Courier New"/>
          <w:sz w:val="21"/>
          <w:szCs w:val="21"/>
          <w:u w:val="single"/>
          <w:lang w:val="en-GB"/>
        </w:rPr>
        <w:t>should not</w:t>
      </w:r>
      <w:r w:rsidRPr="00293F91">
        <w:rPr>
          <w:rFonts w:ascii="Courier New" w:eastAsia="Courier New" w:hAnsi="Courier New" w:cs="Courier New"/>
          <w:sz w:val="21"/>
          <w:szCs w:val="21"/>
          <w:lang w:val="en-GB"/>
        </w:rPr>
        <w:t xml:space="preserve"> be illuminated with strong lights at night to avoid attracting migratory birds.</w:t>
      </w:r>
    </w:p>
    <w:p w14:paraId="5E80E514" w14:textId="77777777" w:rsidR="00C31B3D" w:rsidRPr="00293F91" w:rsidRDefault="00C31B3D">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highlight w:val="white"/>
          <w:lang w:val="en-GB"/>
        </w:rPr>
      </w:pPr>
    </w:p>
    <w:p w14:paraId="11E1230F" w14:textId="155B7F39" w:rsidR="00C31B3D" w:rsidRPr="00293F91" w:rsidRDefault="00E91D04">
      <w:pPr>
        <w:numPr>
          <w:ilvl w:val="0"/>
          <w:numId w:val="6"/>
        </w:numPr>
        <w:pBdr>
          <w:top w:val="nil"/>
          <w:left w:val="nil"/>
          <w:bottom w:val="nil"/>
          <w:right w:val="nil"/>
          <w:between w:val="nil"/>
        </w:pBdr>
        <w:tabs>
          <w:tab w:val="left" w:pos="90"/>
        </w:tabs>
        <w:spacing w:after="0"/>
        <w:jc w:val="both"/>
        <w:rPr>
          <w:rFonts w:ascii="Courier New" w:eastAsia="Courier New" w:hAnsi="Courier New" w:cs="Courier New"/>
          <w:sz w:val="21"/>
          <w:szCs w:val="21"/>
          <w:highlight w:val="white"/>
          <w:lang w:val="en-GB"/>
        </w:rPr>
      </w:pPr>
      <w:r w:rsidRPr="00293F91">
        <w:rPr>
          <w:rFonts w:ascii="Courier New" w:eastAsia="Courier New" w:hAnsi="Courier New" w:cs="Courier New"/>
          <w:sz w:val="21"/>
          <w:szCs w:val="21"/>
          <w:lang w:val="en-GB"/>
        </w:rPr>
        <w:t xml:space="preserve">No herbicides </w:t>
      </w:r>
      <w:r w:rsidR="00C02814" w:rsidRPr="00293F91">
        <w:rPr>
          <w:rFonts w:ascii="Courier New" w:eastAsia="Courier New" w:hAnsi="Courier New" w:cs="Courier New"/>
          <w:sz w:val="21"/>
          <w:szCs w:val="21"/>
          <w:lang w:val="en-GB"/>
        </w:rPr>
        <w:t>should be used for</w:t>
      </w:r>
      <w:r w:rsidR="002E54ED">
        <w:rPr>
          <w:rFonts w:ascii="Courier New" w:eastAsia="Courier New" w:hAnsi="Courier New" w:cs="Courier New"/>
          <w:sz w:val="21"/>
          <w:szCs w:val="21"/>
          <w:lang w:val="en-GB"/>
        </w:rPr>
        <w:t xml:space="preserve"> the</w:t>
      </w:r>
      <w:r w:rsidR="00C02814" w:rsidRPr="00293F91">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t xml:space="preserve">maintenance of vegetation </w:t>
      </w:r>
      <w:r w:rsidR="00C02814" w:rsidRPr="00293F91">
        <w:rPr>
          <w:rFonts w:ascii="Courier New" w:eastAsia="Courier New" w:hAnsi="Courier New" w:cs="Courier New"/>
          <w:sz w:val="21"/>
          <w:szCs w:val="21"/>
          <w:lang w:val="en-GB"/>
        </w:rPr>
        <w:t xml:space="preserve">in </w:t>
      </w:r>
      <w:r w:rsidRPr="00293F91">
        <w:rPr>
          <w:rFonts w:ascii="Courier New" w:eastAsia="Courier New" w:hAnsi="Courier New" w:cs="Courier New"/>
          <w:sz w:val="21"/>
          <w:szCs w:val="21"/>
          <w:lang w:val="en-GB"/>
        </w:rPr>
        <w:t>PV parks</w:t>
      </w:r>
      <w:r w:rsidR="00C02814" w:rsidRPr="00293F91">
        <w:rPr>
          <w:rFonts w:ascii="Courier New" w:eastAsia="Courier New" w:hAnsi="Courier New" w:cs="Courier New"/>
          <w:sz w:val="21"/>
          <w:szCs w:val="21"/>
          <w:lang w:val="en-GB"/>
        </w:rPr>
        <w:t xml:space="preserve"> and facilities</w:t>
      </w:r>
      <w:r w:rsidRPr="00293F91">
        <w:rPr>
          <w:rFonts w:ascii="Courier New" w:eastAsia="Courier New" w:hAnsi="Courier New" w:cs="Courier New"/>
          <w:sz w:val="21"/>
          <w:szCs w:val="21"/>
          <w:lang w:val="en-GB"/>
        </w:rPr>
        <w:t>.</w:t>
      </w:r>
    </w:p>
    <w:p w14:paraId="06B828AB" w14:textId="77777777" w:rsidR="00C31B3D" w:rsidRPr="00293F91" w:rsidRDefault="00C31B3D" w:rsidP="00E91D04">
      <w:pPr>
        <w:pBdr>
          <w:top w:val="nil"/>
          <w:left w:val="nil"/>
          <w:bottom w:val="nil"/>
          <w:right w:val="nil"/>
          <w:between w:val="nil"/>
        </w:pBdr>
        <w:tabs>
          <w:tab w:val="left" w:pos="90"/>
        </w:tabs>
        <w:spacing w:after="0"/>
        <w:jc w:val="both"/>
        <w:rPr>
          <w:rFonts w:ascii="Courier New" w:eastAsia="Courier New" w:hAnsi="Courier New" w:cs="Courier New"/>
          <w:sz w:val="21"/>
          <w:szCs w:val="21"/>
          <w:highlight w:val="white"/>
          <w:lang w:val="en-GB"/>
        </w:rPr>
      </w:pPr>
    </w:p>
    <w:p w14:paraId="61FCD9A6" w14:textId="77777777" w:rsidR="00C31B3D" w:rsidRPr="00293F91" w:rsidRDefault="00C31B3D">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147D2BD9" w14:textId="6C8349DE" w:rsidR="00C31B3D" w:rsidRPr="00293F91" w:rsidRDefault="00A07599">
      <w:pPr>
        <w:tabs>
          <w:tab w:val="left" w:pos="90"/>
        </w:tabs>
        <w:spacing w:after="0"/>
        <w:ind w:left="720"/>
        <w:jc w:val="both"/>
        <w:rPr>
          <w:rFonts w:ascii="Courier New" w:eastAsia="Courier New" w:hAnsi="Courier New" w:cs="Courier New"/>
          <w:b/>
          <w:bCs/>
          <w:sz w:val="21"/>
          <w:szCs w:val="21"/>
          <w:lang w:val="en-GB"/>
        </w:rPr>
      </w:pPr>
      <w:r w:rsidRPr="00293F91">
        <w:rPr>
          <w:rFonts w:ascii="Courier New" w:eastAsia="Courier New" w:hAnsi="Courier New" w:cs="Courier New"/>
          <w:b/>
          <w:bCs/>
          <w:sz w:val="21"/>
          <w:szCs w:val="21"/>
          <w:lang w:val="en-GB"/>
        </w:rPr>
        <w:t>Agrivoltaics</w:t>
      </w:r>
    </w:p>
    <w:p w14:paraId="03B5B493" w14:textId="77777777" w:rsidR="00A07599" w:rsidRPr="00293F91" w:rsidRDefault="00A07599">
      <w:pPr>
        <w:tabs>
          <w:tab w:val="left" w:pos="90"/>
        </w:tabs>
        <w:spacing w:after="0"/>
        <w:ind w:left="720"/>
        <w:jc w:val="both"/>
        <w:rPr>
          <w:rFonts w:ascii="Courier New" w:eastAsia="Courier New" w:hAnsi="Courier New" w:cs="Courier New"/>
          <w:b/>
          <w:bCs/>
          <w:sz w:val="21"/>
          <w:szCs w:val="21"/>
          <w:lang w:val="en-GB"/>
        </w:rPr>
      </w:pPr>
    </w:p>
    <w:p w14:paraId="2107E852" w14:textId="63AF757A" w:rsidR="00C31B3D" w:rsidRPr="00293F91" w:rsidRDefault="00C02814">
      <w:pPr>
        <w:numPr>
          <w:ilvl w:val="0"/>
          <w:numId w:val="8"/>
        </w:numP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During</w:t>
      </w:r>
      <w:r w:rsidR="00361DF6" w:rsidRPr="00293F91">
        <w:rPr>
          <w:rFonts w:ascii="Courier New" w:eastAsia="Courier New" w:hAnsi="Courier New" w:cs="Courier New"/>
          <w:sz w:val="21"/>
          <w:szCs w:val="21"/>
          <w:lang w:val="en-GB"/>
        </w:rPr>
        <w:t xml:space="preserve"> planning and construction of ag</w:t>
      </w:r>
      <w:r w:rsidR="005C4DE6" w:rsidRPr="00293F91">
        <w:rPr>
          <w:rFonts w:ascii="Courier New" w:eastAsia="Courier New" w:hAnsi="Courier New" w:cs="Courier New"/>
          <w:sz w:val="21"/>
          <w:szCs w:val="21"/>
          <w:lang w:val="en-GB"/>
        </w:rPr>
        <w:t>ri</w:t>
      </w:r>
      <w:r w:rsidR="00361DF6" w:rsidRPr="00293F91">
        <w:rPr>
          <w:rFonts w:ascii="Courier New" w:eastAsia="Courier New" w:hAnsi="Courier New" w:cs="Courier New"/>
          <w:sz w:val="21"/>
          <w:szCs w:val="21"/>
          <w:lang w:val="en-GB"/>
        </w:rPr>
        <w:t>voltaics, follow all requirements for photovoltaics mentioned above, as well as subsequent additional conditions:</w:t>
      </w:r>
    </w:p>
    <w:p w14:paraId="2FB88980" w14:textId="2D2E6783" w:rsidR="00361DF6" w:rsidRPr="00293F91" w:rsidRDefault="002E54ED" w:rsidP="00361DF6">
      <w:pPr>
        <w:numPr>
          <w:ilvl w:val="0"/>
          <w:numId w:val="1"/>
        </w:numPr>
        <w:tabs>
          <w:tab w:val="left" w:pos="90"/>
        </w:tabs>
        <w:spacing w:after="0"/>
        <w:jc w:val="both"/>
        <w:rPr>
          <w:rFonts w:ascii="Courier New" w:eastAsia="Courier New" w:hAnsi="Courier New" w:cs="Courier New"/>
          <w:sz w:val="21"/>
          <w:szCs w:val="21"/>
          <w:lang w:val="en-GB"/>
        </w:rPr>
      </w:pPr>
      <w:r>
        <w:rPr>
          <w:rFonts w:ascii="Courier New" w:eastAsia="Courier New" w:hAnsi="Courier New" w:cs="Courier New"/>
          <w:sz w:val="21"/>
          <w:szCs w:val="21"/>
          <w:lang w:val="en-GB"/>
        </w:rPr>
        <w:t>f</w:t>
      </w:r>
      <w:r w:rsidR="00361DF6" w:rsidRPr="00293F91">
        <w:rPr>
          <w:rFonts w:ascii="Courier New" w:eastAsia="Courier New" w:hAnsi="Courier New" w:cs="Courier New"/>
          <w:sz w:val="21"/>
          <w:szCs w:val="21"/>
          <w:lang w:val="en-GB"/>
        </w:rPr>
        <w:t xml:space="preserve">acilities </w:t>
      </w:r>
      <w:r w:rsidR="00C02814" w:rsidRPr="00293F91">
        <w:rPr>
          <w:rFonts w:ascii="Courier New" w:eastAsia="Courier New" w:hAnsi="Courier New" w:cs="Courier New"/>
          <w:sz w:val="21"/>
          <w:szCs w:val="21"/>
          <w:lang w:val="en-GB"/>
        </w:rPr>
        <w:t xml:space="preserve">need </w:t>
      </w:r>
      <w:r w:rsidR="00361DF6" w:rsidRPr="00293F91">
        <w:rPr>
          <w:rFonts w:ascii="Courier New" w:eastAsia="Courier New" w:hAnsi="Courier New" w:cs="Courier New"/>
          <w:sz w:val="21"/>
          <w:szCs w:val="21"/>
          <w:lang w:val="en-GB"/>
        </w:rPr>
        <w:t>to be placed high above the ground (</w:t>
      </w:r>
      <w:r w:rsidR="00C02814" w:rsidRPr="00293F91">
        <w:rPr>
          <w:rFonts w:ascii="Courier New" w:eastAsia="Courier New" w:hAnsi="Courier New" w:cs="Courier New"/>
          <w:sz w:val="21"/>
          <w:szCs w:val="21"/>
          <w:lang w:val="en-GB"/>
        </w:rPr>
        <w:t xml:space="preserve">a unified </w:t>
      </w:r>
      <w:r w:rsidR="00361DF6" w:rsidRPr="00293F91">
        <w:rPr>
          <w:rFonts w:ascii="Courier New" w:eastAsia="Courier New" w:hAnsi="Courier New" w:cs="Courier New"/>
          <w:sz w:val="21"/>
          <w:szCs w:val="21"/>
          <w:lang w:val="en-GB"/>
        </w:rPr>
        <w:t xml:space="preserve">standard </w:t>
      </w:r>
      <w:r w:rsidR="00C02814" w:rsidRPr="00293F91">
        <w:rPr>
          <w:rFonts w:ascii="Courier New" w:eastAsia="Courier New" w:hAnsi="Courier New" w:cs="Courier New"/>
          <w:sz w:val="21"/>
          <w:szCs w:val="21"/>
          <w:lang w:val="en-GB"/>
        </w:rPr>
        <w:t>should</w:t>
      </w:r>
      <w:r w:rsidR="00361DF6" w:rsidRPr="00293F91">
        <w:rPr>
          <w:rFonts w:ascii="Courier New" w:eastAsia="Courier New" w:hAnsi="Courier New" w:cs="Courier New"/>
          <w:sz w:val="21"/>
          <w:szCs w:val="21"/>
          <w:lang w:val="en-GB"/>
        </w:rPr>
        <w:t xml:space="preserve"> be established</w:t>
      </w:r>
      <w:r w:rsidR="005C4DE6" w:rsidRPr="00293F91">
        <w:rPr>
          <w:rFonts w:ascii="Courier New" w:eastAsia="Courier New" w:hAnsi="Courier New" w:cs="Courier New"/>
          <w:sz w:val="21"/>
          <w:szCs w:val="21"/>
          <w:lang w:val="en-GB"/>
        </w:rPr>
        <w:t>)</w:t>
      </w:r>
      <w:r w:rsidR="00361DF6" w:rsidRPr="00293F91">
        <w:rPr>
          <w:rFonts w:ascii="Courier New" w:eastAsia="Courier New" w:hAnsi="Courier New" w:cs="Courier New"/>
          <w:sz w:val="21"/>
          <w:szCs w:val="21"/>
          <w:lang w:val="en-GB"/>
        </w:rPr>
        <w:t>;</w:t>
      </w:r>
    </w:p>
    <w:p w14:paraId="557FC133" w14:textId="590DC419" w:rsidR="00361DF6" w:rsidRPr="00293F91" w:rsidRDefault="00C02814" w:rsidP="00361DF6">
      <w:pPr>
        <w:numPr>
          <w:ilvl w:val="0"/>
          <w:numId w:val="1"/>
        </w:numP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t</w:t>
      </w:r>
      <w:r w:rsidR="00361DF6" w:rsidRPr="00293F91">
        <w:rPr>
          <w:rFonts w:ascii="Courier New" w:eastAsia="Courier New" w:hAnsi="Courier New" w:cs="Courier New"/>
          <w:sz w:val="21"/>
          <w:szCs w:val="21"/>
          <w:lang w:val="en-GB"/>
        </w:rPr>
        <w:t xml:space="preserve">he agricultural land underneath the facilities </w:t>
      </w:r>
      <w:r w:rsidRPr="00293F91">
        <w:rPr>
          <w:rFonts w:ascii="Courier New" w:eastAsia="Courier New" w:hAnsi="Courier New" w:cs="Courier New"/>
          <w:sz w:val="21"/>
          <w:szCs w:val="21"/>
          <w:lang w:val="en-GB"/>
        </w:rPr>
        <w:t>should continue to be used for</w:t>
      </w:r>
      <w:r w:rsidR="00361DF6" w:rsidRPr="00293F91">
        <w:rPr>
          <w:rFonts w:ascii="Courier New" w:eastAsia="Courier New" w:hAnsi="Courier New" w:cs="Courier New"/>
          <w:sz w:val="21"/>
          <w:szCs w:val="21"/>
          <w:lang w:val="en-GB"/>
        </w:rPr>
        <w:t xml:space="preserve"> agricultural production;</w:t>
      </w:r>
    </w:p>
    <w:p w14:paraId="2123A93B" w14:textId="705EC21C" w:rsidR="00361DF6" w:rsidRPr="00293F91" w:rsidRDefault="00361DF6" w:rsidP="00361DF6">
      <w:pPr>
        <w:numPr>
          <w:ilvl w:val="0"/>
          <w:numId w:val="1"/>
        </w:numP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lastRenderedPageBreak/>
        <w:t xml:space="preserve">changes in the type of production in the agricultural area used for PV installations are acceptable, including </w:t>
      </w:r>
      <w:r w:rsidR="00C02814" w:rsidRPr="00293F91">
        <w:rPr>
          <w:rFonts w:ascii="Courier New" w:eastAsia="Courier New" w:hAnsi="Courier New" w:cs="Courier New"/>
          <w:sz w:val="21"/>
          <w:szCs w:val="21"/>
          <w:lang w:val="en-GB"/>
        </w:rPr>
        <w:t>the restoration</w:t>
      </w:r>
      <w:r w:rsidR="002E54ED">
        <w:rPr>
          <w:rFonts w:ascii="Courier New" w:eastAsia="Courier New" w:hAnsi="Courier New" w:cs="Courier New"/>
          <w:sz w:val="21"/>
          <w:szCs w:val="21"/>
          <w:lang w:val="en-GB"/>
        </w:rPr>
        <w:t xml:space="preserve"> of </w:t>
      </w:r>
      <w:r w:rsidRPr="00293F91">
        <w:rPr>
          <w:rFonts w:ascii="Courier New" w:eastAsia="Courier New" w:hAnsi="Courier New" w:cs="Courier New"/>
          <w:sz w:val="21"/>
          <w:szCs w:val="21"/>
          <w:lang w:val="en-GB"/>
        </w:rPr>
        <w:t>grassland</w:t>
      </w:r>
      <w:r w:rsidR="00C02814" w:rsidRPr="00293F91">
        <w:rPr>
          <w:rFonts w:ascii="Courier New" w:eastAsia="Courier New" w:hAnsi="Courier New" w:cs="Courier New"/>
          <w:sz w:val="21"/>
          <w:szCs w:val="21"/>
          <w:lang w:val="en-GB"/>
        </w:rPr>
        <w:t xml:space="preserve"> to replace</w:t>
      </w:r>
      <w:r w:rsidRPr="00293F91">
        <w:rPr>
          <w:rFonts w:ascii="Courier New" w:eastAsia="Courier New" w:hAnsi="Courier New" w:cs="Courier New"/>
          <w:sz w:val="21"/>
          <w:szCs w:val="21"/>
          <w:lang w:val="en-GB"/>
        </w:rPr>
        <w:t xml:space="preserve"> arable land;</w:t>
      </w:r>
    </w:p>
    <w:p w14:paraId="701FFEE4" w14:textId="61453374" w:rsidR="00361DF6" w:rsidRPr="00293F91" w:rsidRDefault="00361DF6" w:rsidP="00361DF6">
      <w:pPr>
        <w:numPr>
          <w:ilvl w:val="0"/>
          <w:numId w:val="1"/>
        </w:numP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organic farming</w:t>
      </w:r>
      <w:r w:rsidR="00C02814" w:rsidRPr="00293F91">
        <w:rPr>
          <w:rFonts w:ascii="Courier New" w:eastAsia="Courier New" w:hAnsi="Courier New" w:cs="Courier New"/>
          <w:sz w:val="21"/>
          <w:szCs w:val="21"/>
        </w:rPr>
        <w:t xml:space="preserve"> </w:t>
      </w:r>
      <w:r w:rsidR="00C02814" w:rsidRPr="00293F91">
        <w:rPr>
          <w:rFonts w:ascii="Courier New" w:eastAsia="Courier New" w:hAnsi="Courier New" w:cs="Courier New"/>
          <w:sz w:val="21"/>
          <w:szCs w:val="21"/>
          <w:lang w:val="en-GB"/>
        </w:rPr>
        <w:t xml:space="preserve">should </w:t>
      </w:r>
      <w:r w:rsidRPr="00293F91">
        <w:rPr>
          <w:rFonts w:ascii="Courier New" w:eastAsia="Courier New" w:hAnsi="Courier New" w:cs="Courier New"/>
          <w:sz w:val="21"/>
          <w:szCs w:val="21"/>
          <w:lang w:val="en-GB"/>
        </w:rPr>
        <w:t>be encouraged</w:t>
      </w:r>
      <w:r w:rsidR="002E54ED">
        <w:rPr>
          <w:rFonts w:ascii="Courier New" w:eastAsia="Courier New" w:hAnsi="Courier New" w:cs="Courier New"/>
          <w:sz w:val="21"/>
          <w:szCs w:val="21"/>
          <w:lang w:val="en-GB"/>
        </w:rPr>
        <w:t xml:space="preserve">, as part of </w:t>
      </w:r>
      <w:r w:rsidRPr="00293F91">
        <w:rPr>
          <w:rFonts w:ascii="Courier New" w:eastAsia="Courier New" w:hAnsi="Courier New" w:cs="Courier New"/>
          <w:sz w:val="21"/>
          <w:szCs w:val="21"/>
          <w:lang w:val="en-GB"/>
        </w:rPr>
        <w:t>the framework of agrivoltaic projects;</w:t>
      </w:r>
    </w:p>
    <w:p w14:paraId="6ADDEB83" w14:textId="30E25097" w:rsidR="00361DF6" w:rsidRPr="00293F91" w:rsidRDefault="00361DF6" w:rsidP="00361DF6">
      <w:pPr>
        <w:numPr>
          <w:ilvl w:val="0"/>
          <w:numId w:val="1"/>
        </w:numPr>
        <w:tabs>
          <w:tab w:val="left" w:pos="90"/>
        </w:tabs>
        <w:spacing w:after="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fencing of agricultural land occupied by photovoltaics should only be allowed if at least 25 cm</w:t>
      </w:r>
      <w:r w:rsidR="008172D1">
        <w:rPr>
          <w:rFonts w:ascii="Courier New" w:eastAsia="Courier New" w:hAnsi="Courier New" w:cs="Courier New"/>
          <w:sz w:val="21"/>
          <w:szCs w:val="21"/>
          <w:lang w:val="en-GB"/>
        </w:rPr>
        <w:t xml:space="preserve"> high openings </w:t>
      </w:r>
      <w:r w:rsidR="00AF4D29">
        <w:rPr>
          <w:rFonts w:ascii="Courier New" w:eastAsia="Courier New" w:hAnsi="Courier New" w:cs="Courier New"/>
          <w:sz w:val="21"/>
          <w:szCs w:val="21"/>
          <w:lang w:val="en-GB"/>
        </w:rPr>
        <w:t xml:space="preserve">from the ground </w:t>
      </w:r>
      <w:r w:rsidR="008172D1">
        <w:rPr>
          <w:rFonts w:ascii="Courier New" w:eastAsia="Courier New" w:hAnsi="Courier New" w:cs="Courier New"/>
          <w:sz w:val="21"/>
          <w:szCs w:val="21"/>
          <w:lang w:val="en-GB"/>
        </w:rPr>
        <w:t>are secured</w:t>
      </w:r>
      <w:r w:rsidRPr="00293F91">
        <w:rPr>
          <w:rFonts w:ascii="Courier New" w:eastAsia="Courier New" w:hAnsi="Courier New" w:cs="Courier New"/>
          <w:sz w:val="21"/>
          <w:szCs w:val="21"/>
          <w:lang w:val="en-GB"/>
        </w:rPr>
        <w:t xml:space="preserve"> (to avoid fragmentation for small </w:t>
      </w:r>
      <w:r w:rsidR="00CC5F7B">
        <w:rPr>
          <w:rFonts w:ascii="Courier New" w:eastAsia="Courier New" w:hAnsi="Courier New" w:cs="Courier New"/>
          <w:sz w:val="21"/>
          <w:szCs w:val="21"/>
          <w:lang w:val="en-GB"/>
        </w:rPr>
        <w:t>animal</w:t>
      </w:r>
      <w:r w:rsidRPr="00293F91">
        <w:rPr>
          <w:rFonts w:ascii="Courier New" w:eastAsia="Courier New" w:hAnsi="Courier New" w:cs="Courier New"/>
          <w:sz w:val="21"/>
          <w:szCs w:val="21"/>
          <w:lang w:val="en-GB"/>
        </w:rPr>
        <w:t xml:space="preserve"> species).</w:t>
      </w:r>
    </w:p>
    <w:p w14:paraId="13EE5E78" w14:textId="77777777" w:rsidR="00A07599" w:rsidRPr="00293F91" w:rsidRDefault="00A07599" w:rsidP="00A07599">
      <w:pPr>
        <w:tabs>
          <w:tab w:val="left" w:pos="90"/>
        </w:tabs>
        <w:spacing w:after="0"/>
        <w:ind w:left="1440"/>
        <w:jc w:val="both"/>
        <w:rPr>
          <w:rFonts w:ascii="Courier New" w:eastAsia="Courier New" w:hAnsi="Courier New" w:cs="Courier New"/>
          <w:sz w:val="21"/>
          <w:szCs w:val="21"/>
          <w:lang w:val="en-GB"/>
        </w:rPr>
      </w:pPr>
    </w:p>
    <w:p w14:paraId="0B7E29BF" w14:textId="77777777" w:rsidR="00C02814" w:rsidRPr="00293F91" w:rsidRDefault="00C02814">
      <w:pPr>
        <w:pBdr>
          <w:top w:val="nil"/>
          <w:left w:val="nil"/>
          <w:bottom w:val="nil"/>
          <w:right w:val="nil"/>
          <w:between w:val="nil"/>
        </w:pBdr>
        <w:tabs>
          <w:tab w:val="left" w:pos="90"/>
        </w:tabs>
        <w:spacing w:after="0"/>
        <w:ind w:left="720"/>
        <w:jc w:val="both"/>
        <w:rPr>
          <w:rFonts w:ascii="Courier New" w:eastAsia="Courier New" w:hAnsi="Courier New" w:cs="Courier New"/>
          <w:b/>
          <w:bCs/>
          <w:sz w:val="21"/>
          <w:szCs w:val="21"/>
          <w:lang w:val="en-GB"/>
        </w:rPr>
      </w:pPr>
    </w:p>
    <w:p w14:paraId="5F2E0E3F" w14:textId="77777777" w:rsidR="00C02814" w:rsidRPr="00293F91" w:rsidRDefault="00C02814">
      <w:pPr>
        <w:pBdr>
          <w:top w:val="nil"/>
          <w:left w:val="nil"/>
          <w:bottom w:val="nil"/>
          <w:right w:val="nil"/>
          <w:between w:val="nil"/>
        </w:pBdr>
        <w:tabs>
          <w:tab w:val="left" w:pos="90"/>
        </w:tabs>
        <w:spacing w:after="0"/>
        <w:ind w:left="720"/>
        <w:jc w:val="both"/>
        <w:rPr>
          <w:rFonts w:ascii="Courier New" w:eastAsia="Courier New" w:hAnsi="Courier New" w:cs="Courier New"/>
          <w:b/>
          <w:bCs/>
          <w:sz w:val="21"/>
          <w:szCs w:val="21"/>
          <w:lang w:val="en-GB"/>
        </w:rPr>
      </w:pPr>
    </w:p>
    <w:p w14:paraId="1554AE2C" w14:textId="058CB671" w:rsidR="00C31B3D" w:rsidRPr="00293F91" w:rsidRDefault="00A07599">
      <w:pPr>
        <w:pBdr>
          <w:top w:val="nil"/>
          <w:left w:val="nil"/>
          <w:bottom w:val="nil"/>
          <w:right w:val="nil"/>
          <w:between w:val="nil"/>
        </w:pBdr>
        <w:tabs>
          <w:tab w:val="left" w:pos="90"/>
        </w:tabs>
        <w:spacing w:after="0"/>
        <w:ind w:left="720"/>
        <w:jc w:val="both"/>
        <w:rPr>
          <w:rFonts w:ascii="Courier New" w:eastAsia="Courier New" w:hAnsi="Courier New" w:cs="Courier New"/>
          <w:b/>
          <w:bCs/>
          <w:sz w:val="21"/>
          <w:szCs w:val="21"/>
          <w:lang w:val="en-GB"/>
        </w:rPr>
      </w:pPr>
      <w:r w:rsidRPr="00293F91">
        <w:rPr>
          <w:rFonts w:ascii="Courier New" w:eastAsia="Courier New" w:hAnsi="Courier New" w:cs="Courier New"/>
          <w:b/>
          <w:bCs/>
          <w:sz w:val="21"/>
          <w:szCs w:val="21"/>
          <w:lang w:val="en-GB"/>
        </w:rPr>
        <w:t>Hydr</w:t>
      </w:r>
      <w:r w:rsidR="00951608">
        <w:rPr>
          <w:rFonts w:ascii="Courier New" w:eastAsia="Courier New" w:hAnsi="Courier New" w:cs="Courier New"/>
          <w:b/>
          <w:bCs/>
          <w:sz w:val="21"/>
          <w:szCs w:val="21"/>
          <w:lang w:val="en-GB"/>
        </w:rPr>
        <w:t>o</w:t>
      </w:r>
      <w:r w:rsidRPr="00293F91">
        <w:rPr>
          <w:rFonts w:ascii="Courier New" w:eastAsia="Courier New" w:hAnsi="Courier New" w:cs="Courier New"/>
          <w:b/>
          <w:bCs/>
          <w:sz w:val="21"/>
          <w:szCs w:val="21"/>
          <w:lang w:val="en-GB"/>
        </w:rPr>
        <w:t>power plants (HPPs)</w:t>
      </w:r>
    </w:p>
    <w:p w14:paraId="4AE4755C" w14:textId="77777777" w:rsidR="00A07599" w:rsidRPr="00293F91" w:rsidRDefault="00A07599">
      <w:pPr>
        <w:pBdr>
          <w:top w:val="nil"/>
          <w:left w:val="nil"/>
          <w:bottom w:val="nil"/>
          <w:right w:val="nil"/>
          <w:between w:val="nil"/>
        </w:pBdr>
        <w:tabs>
          <w:tab w:val="left" w:pos="90"/>
        </w:tabs>
        <w:spacing w:after="0"/>
        <w:ind w:left="720"/>
        <w:jc w:val="both"/>
        <w:rPr>
          <w:rFonts w:ascii="Courier New" w:eastAsia="Courier New" w:hAnsi="Courier New" w:cs="Courier New"/>
          <w:b/>
          <w:bCs/>
          <w:sz w:val="21"/>
          <w:szCs w:val="21"/>
          <w:lang w:val="en-GB"/>
        </w:rPr>
      </w:pPr>
    </w:p>
    <w:p w14:paraId="4B2AFC21" w14:textId="62563EDC" w:rsidR="00361DF6" w:rsidRPr="00293F91" w:rsidRDefault="00361DF6">
      <w:pPr>
        <w:numPr>
          <w:ilvl w:val="0"/>
          <w:numId w:val="3"/>
        </w:num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Given the detrimental impact on river ecosystems, the</w:t>
      </w:r>
      <w:r w:rsidR="00C02814" w:rsidRPr="00293F91">
        <w:rPr>
          <w:rFonts w:ascii="Courier New" w:eastAsia="Courier New" w:hAnsi="Courier New" w:cs="Courier New"/>
          <w:sz w:val="21"/>
          <w:szCs w:val="21"/>
          <w:lang w:val="en-GB"/>
        </w:rPr>
        <w:t xml:space="preserve">ir </w:t>
      </w:r>
      <w:r w:rsidRPr="00293F91">
        <w:rPr>
          <w:rFonts w:ascii="Courier New" w:eastAsia="Courier New" w:hAnsi="Courier New" w:cs="Courier New"/>
          <w:sz w:val="21"/>
          <w:szCs w:val="21"/>
          <w:lang w:val="en-GB"/>
        </w:rPr>
        <w:t xml:space="preserve">small contribution to the energy mix and the targets for restoring free-flowing rivers set out in the EU  </w:t>
      </w:r>
      <w:r w:rsidR="00B55C9C">
        <w:rPr>
          <w:rFonts w:ascii="Courier New" w:eastAsia="Courier New" w:hAnsi="Courier New" w:cs="Courier New"/>
          <w:sz w:val="21"/>
          <w:szCs w:val="21"/>
          <w:lang w:val="en-GB"/>
        </w:rPr>
        <w:t xml:space="preserve">2030 </w:t>
      </w:r>
      <w:r w:rsidRPr="00293F91">
        <w:rPr>
          <w:rFonts w:ascii="Courier New" w:eastAsia="Courier New" w:hAnsi="Courier New" w:cs="Courier New"/>
          <w:sz w:val="21"/>
          <w:szCs w:val="21"/>
          <w:lang w:val="en-GB"/>
        </w:rPr>
        <w:t xml:space="preserve">Biodiversity Strategy, the construction of new small and mini hydro plants is unacceptable. </w:t>
      </w:r>
    </w:p>
    <w:p w14:paraId="6CAA83A1" w14:textId="1402D17A" w:rsidR="00C31B3D" w:rsidRPr="00293F91" w:rsidRDefault="00653054" w:rsidP="00361DF6">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 </w:t>
      </w:r>
    </w:p>
    <w:p w14:paraId="6488B9C9" w14:textId="37A5ACA3" w:rsidR="00C31B3D" w:rsidRPr="00293F91" w:rsidRDefault="00467345">
      <w:pPr>
        <w:numPr>
          <w:ilvl w:val="0"/>
          <w:numId w:val="3"/>
        </w:num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rPr>
        <w:t>Т</w:t>
      </w:r>
      <w:r w:rsidR="00361DF6" w:rsidRPr="00293F91">
        <w:rPr>
          <w:rFonts w:ascii="Courier New" w:eastAsia="Courier New" w:hAnsi="Courier New" w:cs="Courier New"/>
          <w:sz w:val="21"/>
          <w:szCs w:val="21"/>
          <w:lang w:val="en-GB"/>
        </w:rPr>
        <w:t>he applicable requirements specified in section 4.3 above shall be followed</w:t>
      </w:r>
      <w:r w:rsidRPr="00293F91">
        <w:rPr>
          <w:rFonts w:ascii="Courier New" w:eastAsia="Courier New" w:hAnsi="Courier New" w:cs="Courier New"/>
          <w:sz w:val="21"/>
          <w:szCs w:val="21"/>
        </w:rPr>
        <w:t xml:space="preserve"> </w:t>
      </w:r>
      <w:r w:rsidRPr="00293F91">
        <w:rPr>
          <w:rFonts w:ascii="Courier New" w:eastAsia="Courier New" w:hAnsi="Courier New" w:cs="Courier New"/>
          <w:sz w:val="21"/>
          <w:szCs w:val="21"/>
          <w:lang w:val="en-GB"/>
        </w:rPr>
        <w:t>for the construction of hydroelectric power plants (HPPs).</w:t>
      </w:r>
    </w:p>
    <w:p w14:paraId="6CABB80E" w14:textId="77777777" w:rsidR="00361DF6" w:rsidRPr="00293F91" w:rsidRDefault="00361DF6" w:rsidP="00361DF6">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6C4C4F6D" w14:textId="3042837B" w:rsidR="00C31B3D" w:rsidRPr="00293F91" w:rsidRDefault="00361DF6">
      <w:pPr>
        <w:numPr>
          <w:ilvl w:val="0"/>
          <w:numId w:val="3"/>
        </w:num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In view of Bulgaria's poor and diminishing water resources, the massive development of the major rivers in the twentieth century and the exceptional biodiversity of the last stretches of the Danube</w:t>
      </w:r>
      <w:r w:rsidR="00467345" w:rsidRPr="00293F91">
        <w:rPr>
          <w:rFonts w:ascii="Courier New" w:eastAsia="Courier New" w:hAnsi="Courier New" w:cs="Courier New"/>
          <w:sz w:val="21"/>
          <w:szCs w:val="21"/>
          <w:lang w:val="en-GB"/>
        </w:rPr>
        <w:t xml:space="preserve"> that have not yet been subject to </w:t>
      </w:r>
      <w:r w:rsidR="002E54ED" w:rsidRPr="00293F91">
        <w:rPr>
          <w:rFonts w:ascii="Courier New" w:eastAsia="Courier New" w:hAnsi="Courier New" w:cs="Courier New"/>
          <w:sz w:val="21"/>
          <w:szCs w:val="21"/>
          <w:lang w:val="en-GB"/>
        </w:rPr>
        <w:t>construction,</w:t>
      </w:r>
      <w:r w:rsidR="002E54ED">
        <w:rPr>
          <w:rFonts w:ascii="Courier New" w:eastAsia="Courier New" w:hAnsi="Courier New" w:cs="Courier New"/>
          <w:sz w:val="21"/>
          <w:szCs w:val="21"/>
          <w:lang w:val="en-GB"/>
        </w:rPr>
        <w:t xml:space="preserve"> as well as </w:t>
      </w:r>
      <w:r w:rsidR="00467345" w:rsidRPr="00293F91">
        <w:rPr>
          <w:rFonts w:ascii="Courier New" w:eastAsia="Courier New" w:hAnsi="Courier New" w:cs="Courier New"/>
          <w:sz w:val="21"/>
          <w:szCs w:val="21"/>
          <w:lang w:val="en-GB"/>
        </w:rPr>
        <w:t xml:space="preserve">the status of </w:t>
      </w:r>
      <w:r w:rsidRPr="00293F91">
        <w:rPr>
          <w:rFonts w:ascii="Courier New" w:eastAsia="Courier New" w:hAnsi="Courier New" w:cs="Courier New"/>
          <w:sz w:val="21"/>
          <w:szCs w:val="21"/>
          <w:lang w:val="en-GB"/>
        </w:rPr>
        <w:t xml:space="preserve">Maritza and Arda rivers (most of which are </w:t>
      </w:r>
      <w:r w:rsidR="00C73F48">
        <w:rPr>
          <w:rFonts w:ascii="Courier New" w:eastAsia="Courier New" w:hAnsi="Courier New" w:cs="Courier New"/>
          <w:sz w:val="21"/>
          <w:szCs w:val="21"/>
          <w:lang w:val="en-GB"/>
        </w:rPr>
        <w:t>sites</w:t>
      </w:r>
      <w:r w:rsidR="00467345" w:rsidRPr="00293F91">
        <w:rPr>
          <w:rFonts w:ascii="Courier New" w:eastAsia="Courier New" w:hAnsi="Courier New" w:cs="Courier New"/>
          <w:sz w:val="21"/>
          <w:szCs w:val="21"/>
          <w:lang w:val="en-GB"/>
        </w:rPr>
        <w:t xml:space="preserve"> </w:t>
      </w:r>
      <w:r w:rsidRPr="00293F91">
        <w:rPr>
          <w:rFonts w:ascii="Courier New" w:eastAsia="Courier New" w:hAnsi="Courier New" w:cs="Courier New"/>
          <w:sz w:val="21"/>
          <w:szCs w:val="21"/>
          <w:lang w:val="en-GB"/>
        </w:rPr>
        <w:t xml:space="preserve">of the Natura 2000 network), new large </w:t>
      </w:r>
      <w:r w:rsidR="00467345" w:rsidRPr="00293F91">
        <w:rPr>
          <w:rFonts w:ascii="Courier New" w:eastAsia="Courier New" w:hAnsi="Courier New" w:cs="Courier New"/>
          <w:sz w:val="21"/>
          <w:szCs w:val="21"/>
          <w:lang w:val="en-GB"/>
        </w:rPr>
        <w:t xml:space="preserve">hydroelectric power plants (HPPs)should not be </w:t>
      </w:r>
      <w:r w:rsidRPr="00293F91">
        <w:rPr>
          <w:rFonts w:ascii="Courier New" w:eastAsia="Courier New" w:hAnsi="Courier New" w:cs="Courier New"/>
          <w:sz w:val="21"/>
          <w:szCs w:val="21"/>
          <w:lang w:val="en-GB"/>
        </w:rPr>
        <w:t>built.</w:t>
      </w:r>
    </w:p>
    <w:p w14:paraId="39AD47F2" w14:textId="77777777" w:rsidR="00361DF6" w:rsidRPr="00293F91" w:rsidRDefault="00361DF6" w:rsidP="00361DF6">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468FE8A8" w14:textId="40F89E2D" w:rsidR="00C31B3D" w:rsidRPr="00293F91" w:rsidRDefault="00361DF6">
      <w:pPr>
        <w:numPr>
          <w:ilvl w:val="0"/>
          <w:numId w:val="3"/>
        </w:num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In order to optimi</w:t>
      </w:r>
      <w:r w:rsidR="00467345" w:rsidRPr="00293F91">
        <w:rPr>
          <w:rFonts w:ascii="Courier New" w:eastAsia="Courier New" w:hAnsi="Courier New" w:cs="Courier New"/>
          <w:sz w:val="21"/>
          <w:szCs w:val="21"/>
          <w:lang w:val="en-GB"/>
        </w:rPr>
        <w:t>s</w:t>
      </w:r>
      <w:r w:rsidRPr="00293F91">
        <w:rPr>
          <w:rFonts w:ascii="Courier New" w:eastAsia="Courier New" w:hAnsi="Courier New" w:cs="Courier New"/>
          <w:sz w:val="21"/>
          <w:szCs w:val="21"/>
          <w:lang w:val="en-GB"/>
        </w:rPr>
        <w:t xml:space="preserve">e existing large state-owned power plants, </w:t>
      </w:r>
      <w:r w:rsidR="00467345" w:rsidRPr="00293F91">
        <w:rPr>
          <w:rFonts w:ascii="Courier New" w:eastAsia="Courier New" w:hAnsi="Courier New" w:cs="Courier New"/>
          <w:sz w:val="21"/>
          <w:szCs w:val="21"/>
          <w:lang w:val="en-GB"/>
        </w:rPr>
        <w:t xml:space="preserve">a </w:t>
      </w:r>
      <w:r w:rsidRPr="00293F91">
        <w:rPr>
          <w:rFonts w:ascii="Courier New" w:eastAsia="Courier New" w:hAnsi="Courier New" w:cs="Courier New"/>
          <w:sz w:val="21"/>
          <w:szCs w:val="21"/>
          <w:lang w:val="en-GB"/>
        </w:rPr>
        <w:t>financing plan</w:t>
      </w:r>
      <w:r w:rsidR="00467345" w:rsidRPr="00293F91">
        <w:rPr>
          <w:rFonts w:ascii="Courier New" w:eastAsia="Courier New" w:hAnsi="Courier New" w:cs="Courier New"/>
          <w:sz w:val="21"/>
          <w:szCs w:val="21"/>
          <w:lang w:val="en-GB"/>
        </w:rPr>
        <w:t xml:space="preserve"> should be established</w:t>
      </w:r>
      <w:r w:rsidRPr="00293F91">
        <w:rPr>
          <w:rFonts w:ascii="Courier New" w:eastAsia="Courier New" w:hAnsi="Courier New" w:cs="Courier New"/>
          <w:sz w:val="21"/>
          <w:szCs w:val="21"/>
          <w:lang w:val="en-GB"/>
        </w:rPr>
        <w:t xml:space="preserve"> to improve infrastructure and increase efficiency of existing facilities.</w:t>
      </w:r>
    </w:p>
    <w:p w14:paraId="6CC187AB" w14:textId="77777777" w:rsidR="00361DF6" w:rsidRPr="00293F91" w:rsidRDefault="00361DF6" w:rsidP="00361DF6">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19DD49C7" w14:textId="1F4B3C32" w:rsidR="00C31B3D" w:rsidRPr="00293F91" w:rsidRDefault="00361DF6">
      <w:pPr>
        <w:numPr>
          <w:ilvl w:val="0"/>
          <w:numId w:val="3"/>
        </w:num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4E7174">
        <w:rPr>
          <w:rFonts w:ascii="Courier New" w:eastAsia="Courier New" w:hAnsi="Courier New" w:cs="Courier New"/>
          <w:sz w:val="21"/>
          <w:szCs w:val="21"/>
          <w:u w:val="single"/>
          <w:lang w:val="en-GB"/>
        </w:rPr>
        <w:t>Only the construction of micro-hydropower plants to supply huts and individual buildings may be allowed</w:t>
      </w:r>
      <w:r w:rsidRPr="00293F91">
        <w:rPr>
          <w:rFonts w:ascii="Courier New" w:eastAsia="Courier New" w:hAnsi="Courier New" w:cs="Courier New"/>
          <w:sz w:val="21"/>
          <w:szCs w:val="21"/>
          <w:lang w:val="en-GB"/>
        </w:rPr>
        <w:t xml:space="preserve">, provided that they do not consume significant quantities of water and </w:t>
      </w:r>
      <w:r w:rsidR="00467345" w:rsidRPr="00293F91">
        <w:rPr>
          <w:rFonts w:ascii="Courier New" w:eastAsia="Courier New" w:hAnsi="Courier New" w:cs="Courier New"/>
          <w:sz w:val="21"/>
          <w:szCs w:val="21"/>
          <w:lang w:val="en-GB"/>
        </w:rPr>
        <w:t xml:space="preserve">that </w:t>
      </w:r>
      <w:r w:rsidRPr="00293F91">
        <w:rPr>
          <w:rFonts w:ascii="Courier New" w:eastAsia="Courier New" w:hAnsi="Courier New" w:cs="Courier New"/>
          <w:sz w:val="21"/>
          <w:szCs w:val="21"/>
          <w:lang w:val="en-GB"/>
        </w:rPr>
        <w:t>their construction</w:t>
      </w:r>
      <w:r w:rsidR="00467345" w:rsidRPr="00293F91">
        <w:rPr>
          <w:rFonts w:ascii="Courier New" w:eastAsia="Courier New" w:hAnsi="Courier New" w:cs="Courier New"/>
          <w:sz w:val="21"/>
          <w:szCs w:val="21"/>
          <w:lang w:val="en-GB"/>
        </w:rPr>
        <w:t xml:space="preserve"> is not prohibited</w:t>
      </w:r>
      <w:r w:rsidRPr="00293F91">
        <w:rPr>
          <w:rFonts w:ascii="Courier New" w:eastAsia="Courier New" w:hAnsi="Courier New" w:cs="Courier New"/>
          <w:sz w:val="21"/>
          <w:szCs w:val="21"/>
          <w:lang w:val="en-GB"/>
        </w:rPr>
        <w:t>.</w:t>
      </w:r>
    </w:p>
    <w:p w14:paraId="6F9F2F59" w14:textId="77777777" w:rsidR="00361DF6" w:rsidRPr="00293F91" w:rsidRDefault="00361DF6" w:rsidP="00361DF6">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707EFC65" w14:textId="13F890F2" w:rsidR="00C31B3D" w:rsidRPr="00293F91" w:rsidRDefault="00361DF6" w:rsidP="00361DF6">
      <w:pPr>
        <w:numPr>
          <w:ilvl w:val="0"/>
          <w:numId w:val="3"/>
        </w:num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 xml:space="preserve">Consider all other alternative energy storage technologies prior to planning new </w:t>
      </w:r>
      <w:r w:rsidR="002E54ED">
        <w:rPr>
          <w:rFonts w:ascii="Courier New" w:eastAsia="Courier New" w:hAnsi="Courier New" w:cs="Courier New"/>
          <w:sz w:val="21"/>
          <w:szCs w:val="21"/>
          <w:lang w:val="en-GB"/>
        </w:rPr>
        <w:t>p</w:t>
      </w:r>
      <w:r w:rsidR="00467345" w:rsidRPr="00293F91">
        <w:rPr>
          <w:rFonts w:ascii="Courier New" w:eastAsia="Courier New" w:hAnsi="Courier New" w:cs="Courier New"/>
          <w:sz w:val="21"/>
          <w:szCs w:val="21"/>
          <w:lang w:val="en-GB"/>
        </w:rPr>
        <w:t>umped storage hydropower plant (PAHPP)</w:t>
      </w:r>
      <w:r w:rsidR="00467345" w:rsidRPr="00293F91">
        <w:rPr>
          <w:rFonts w:ascii="Courier New" w:eastAsia="Courier New" w:hAnsi="Courier New" w:cs="Courier New"/>
          <w:sz w:val="21"/>
          <w:szCs w:val="21"/>
        </w:rPr>
        <w:t xml:space="preserve"> </w:t>
      </w:r>
      <w:r w:rsidRPr="00293F91">
        <w:rPr>
          <w:rFonts w:ascii="Courier New" w:eastAsia="Courier New" w:hAnsi="Courier New" w:cs="Courier New"/>
          <w:sz w:val="21"/>
          <w:szCs w:val="21"/>
          <w:lang w:val="en-GB"/>
        </w:rPr>
        <w:t>projects or expanding existing ones.</w:t>
      </w:r>
    </w:p>
    <w:p w14:paraId="45AE7783" w14:textId="77777777" w:rsidR="00361DF6" w:rsidRPr="00293F91" w:rsidRDefault="00361DF6" w:rsidP="00361DF6">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396436AA" w14:textId="581DBA27" w:rsidR="00C31B3D" w:rsidRPr="00293F91" w:rsidRDefault="00361DF6" w:rsidP="00361DF6">
      <w:pPr>
        <w:pBdr>
          <w:top w:val="nil"/>
          <w:left w:val="nil"/>
          <w:bottom w:val="nil"/>
          <w:right w:val="nil"/>
          <w:between w:val="nil"/>
        </w:pBdr>
        <w:tabs>
          <w:tab w:val="left" w:pos="90"/>
        </w:tabs>
        <w:spacing w:after="0"/>
        <w:ind w:left="720"/>
        <w:jc w:val="both"/>
        <w:rPr>
          <w:rFonts w:ascii="Courier New" w:eastAsia="Courier New" w:hAnsi="Courier New" w:cs="Courier New"/>
          <w:b/>
          <w:sz w:val="21"/>
          <w:szCs w:val="21"/>
          <w:lang w:val="en-GB"/>
        </w:rPr>
      </w:pPr>
      <w:r w:rsidRPr="00293F91">
        <w:rPr>
          <w:rFonts w:ascii="Courier New" w:eastAsia="Courier New" w:hAnsi="Courier New" w:cs="Courier New"/>
          <w:b/>
          <w:sz w:val="21"/>
          <w:szCs w:val="21"/>
          <w:lang w:val="en-GB"/>
        </w:rPr>
        <w:t>Biogas and biomass energy</w:t>
      </w:r>
    </w:p>
    <w:p w14:paraId="077B3D58" w14:textId="77777777" w:rsidR="00361DF6" w:rsidRPr="00293F91" w:rsidRDefault="00361DF6" w:rsidP="00361DF6">
      <w:pPr>
        <w:pBdr>
          <w:top w:val="nil"/>
          <w:left w:val="nil"/>
          <w:bottom w:val="nil"/>
          <w:right w:val="nil"/>
          <w:between w:val="nil"/>
        </w:pBdr>
        <w:tabs>
          <w:tab w:val="left" w:pos="90"/>
        </w:tabs>
        <w:spacing w:after="0"/>
        <w:ind w:left="720"/>
        <w:jc w:val="both"/>
        <w:rPr>
          <w:rFonts w:ascii="Courier New" w:eastAsia="Courier New" w:hAnsi="Courier New" w:cs="Courier New"/>
          <w:b/>
          <w:sz w:val="21"/>
          <w:szCs w:val="21"/>
          <w:lang w:val="en-GB"/>
        </w:rPr>
      </w:pPr>
    </w:p>
    <w:p w14:paraId="5491F7D1" w14:textId="31AEC4F6" w:rsidR="00C31B3D" w:rsidRPr="00293F91" w:rsidRDefault="00467345">
      <w:pPr>
        <w:numPr>
          <w:ilvl w:val="0"/>
          <w:numId w:val="7"/>
        </w:num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t>F</w:t>
      </w:r>
      <w:r w:rsidR="00361DF6" w:rsidRPr="00293F91">
        <w:rPr>
          <w:rFonts w:ascii="Courier New" w:eastAsia="Courier New" w:hAnsi="Courier New" w:cs="Courier New"/>
          <w:sz w:val="21"/>
          <w:szCs w:val="21"/>
          <w:lang w:val="en-GB"/>
        </w:rPr>
        <w:t>orests</w:t>
      </w:r>
      <w:r w:rsidRPr="00293F91">
        <w:rPr>
          <w:rFonts w:ascii="Courier New" w:eastAsia="Courier New" w:hAnsi="Courier New" w:cs="Courier New"/>
          <w:sz w:val="21"/>
          <w:szCs w:val="21"/>
          <w:lang w:val="en-GB"/>
        </w:rPr>
        <w:t xml:space="preserve"> should not be used</w:t>
      </w:r>
      <w:r w:rsidR="00361DF6" w:rsidRPr="00293F91">
        <w:rPr>
          <w:rFonts w:ascii="Courier New" w:eastAsia="Courier New" w:hAnsi="Courier New" w:cs="Courier New"/>
          <w:sz w:val="21"/>
          <w:szCs w:val="21"/>
          <w:lang w:val="en-GB"/>
        </w:rPr>
        <w:t xml:space="preserve"> as a source for biogas and electricity production, </w:t>
      </w:r>
      <w:r w:rsidRPr="00293F91">
        <w:rPr>
          <w:rFonts w:ascii="Courier New" w:eastAsia="Courier New" w:hAnsi="Courier New" w:cs="Courier New"/>
          <w:sz w:val="21"/>
          <w:szCs w:val="21"/>
          <w:lang w:val="en-GB"/>
        </w:rPr>
        <w:t xml:space="preserve">neither should be used </w:t>
      </w:r>
      <w:r w:rsidR="00361DF6" w:rsidRPr="00293F91">
        <w:rPr>
          <w:rFonts w:ascii="Courier New" w:eastAsia="Courier New" w:hAnsi="Courier New" w:cs="Courier New"/>
          <w:sz w:val="21"/>
          <w:szCs w:val="21"/>
          <w:lang w:val="en-GB"/>
        </w:rPr>
        <w:t>for heat production in large combustion plants.</w:t>
      </w:r>
    </w:p>
    <w:p w14:paraId="46A29BA1" w14:textId="77777777" w:rsidR="00E91D04" w:rsidRPr="00293F91" w:rsidRDefault="00E91D04" w:rsidP="00E91D04">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7AC487ED" w14:textId="48C01583" w:rsidR="00C31B3D" w:rsidRPr="00293F91" w:rsidRDefault="00467345" w:rsidP="00361DF6">
      <w:pPr>
        <w:numPr>
          <w:ilvl w:val="0"/>
          <w:numId w:val="7"/>
        </w:num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r w:rsidRPr="00293F91">
        <w:rPr>
          <w:rFonts w:ascii="Courier New" w:eastAsia="Courier New" w:hAnsi="Courier New" w:cs="Courier New"/>
          <w:sz w:val="21"/>
          <w:szCs w:val="21"/>
          <w:lang w:val="en-GB"/>
        </w:rPr>
        <w:lastRenderedPageBreak/>
        <w:t xml:space="preserve">To produce biogas and electricity, only </w:t>
      </w:r>
      <w:r w:rsidR="00361DF6" w:rsidRPr="00293F91">
        <w:rPr>
          <w:rFonts w:ascii="Courier New" w:eastAsia="Courier New" w:hAnsi="Courier New" w:cs="Courier New"/>
          <w:sz w:val="21"/>
          <w:szCs w:val="21"/>
          <w:lang w:val="en-GB"/>
        </w:rPr>
        <w:t>waste from agriculture (green waste and manure), green waste from households, waste from sewage treatment plants, waste from industry, including the furniture industry and the production of building materials from wood</w:t>
      </w:r>
      <w:r w:rsidRPr="00293F91">
        <w:rPr>
          <w:rFonts w:ascii="Courier New" w:eastAsia="Courier New" w:hAnsi="Courier New" w:cs="Courier New"/>
          <w:sz w:val="21"/>
          <w:szCs w:val="21"/>
        </w:rPr>
        <w:t xml:space="preserve"> </w:t>
      </w:r>
      <w:r w:rsidRPr="00293F91">
        <w:rPr>
          <w:rFonts w:ascii="Courier New" w:eastAsia="Courier New" w:hAnsi="Courier New" w:cs="Courier New"/>
          <w:sz w:val="21"/>
          <w:szCs w:val="21"/>
          <w:lang w:val="en-GB"/>
        </w:rPr>
        <w:t>should be used</w:t>
      </w:r>
      <w:r w:rsidR="00361DF6" w:rsidRPr="00293F91">
        <w:rPr>
          <w:rFonts w:ascii="Courier New" w:eastAsia="Courier New" w:hAnsi="Courier New" w:cs="Courier New"/>
          <w:sz w:val="21"/>
          <w:szCs w:val="21"/>
          <w:lang w:val="en-GB"/>
        </w:rPr>
        <w:t>.</w:t>
      </w:r>
    </w:p>
    <w:p w14:paraId="609F7C6B" w14:textId="77777777" w:rsidR="00C31B3D" w:rsidRPr="00293F91" w:rsidRDefault="00C31B3D">
      <w:pPr>
        <w:pBdr>
          <w:top w:val="nil"/>
          <w:left w:val="nil"/>
          <w:bottom w:val="nil"/>
          <w:right w:val="nil"/>
          <w:between w:val="nil"/>
        </w:pBdr>
        <w:tabs>
          <w:tab w:val="left" w:pos="90"/>
        </w:tabs>
        <w:spacing w:after="0"/>
        <w:ind w:left="720"/>
        <w:jc w:val="both"/>
        <w:rPr>
          <w:rFonts w:ascii="Courier New" w:eastAsia="Courier New" w:hAnsi="Courier New" w:cs="Courier New"/>
          <w:sz w:val="21"/>
          <w:szCs w:val="21"/>
          <w:lang w:val="en-GB"/>
        </w:rPr>
      </w:pPr>
    </w:p>
    <w:p w14:paraId="5E0D8CC1" w14:textId="48BEE77D" w:rsidR="00C31B3D" w:rsidRPr="00293F91" w:rsidRDefault="00361DF6">
      <w:pPr>
        <w:tabs>
          <w:tab w:val="left" w:pos="142"/>
        </w:tabs>
        <w:spacing w:before="240" w:after="0" w:line="288" w:lineRule="auto"/>
        <w:jc w:val="both"/>
        <w:rPr>
          <w:rFonts w:ascii="Courier New" w:eastAsia="Courier New" w:hAnsi="Courier New" w:cs="Courier New"/>
          <w:color w:val="0000FF"/>
          <w:sz w:val="21"/>
          <w:szCs w:val="21"/>
          <w:u w:val="single"/>
          <w:lang w:val="en-GB"/>
        </w:rPr>
      </w:pPr>
      <w:r w:rsidRPr="00293F91">
        <w:rPr>
          <w:rFonts w:ascii="Courier New" w:eastAsia="Courier New" w:hAnsi="Courier New" w:cs="Courier New"/>
          <w:b/>
          <w:sz w:val="21"/>
          <w:szCs w:val="21"/>
          <w:lang w:val="en-GB"/>
        </w:rPr>
        <w:t>The coalition “For</w:t>
      </w:r>
      <w:r w:rsidR="00255333" w:rsidRPr="00293F91">
        <w:rPr>
          <w:rFonts w:ascii="Courier New" w:eastAsia="Courier New" w:hAnsi="Courier New" w:cs="Courier New"/>
          <w:b/>
          <w:sz w:val="21"/>
          <w:szCs w:val="21"/>
          <w:lang w:val="en-GB"/>
        </w:rPr>
        <w:t xml:space="preserve"> t</w:t>
      </w:r>
      <w:r w:rsidRPr="00293F91">
        <w:rPr>
          <w:rFonts w:ascii="Courier New" w:eastAsia="Courier New" w:hAnsi="Courier New" w:cs="Courier New"/>
          <w:b/>
          <w:sz w:val="21"/>
          <w:szCs w:val="21"/>
          <w:lang w:val="en-GB"/>
        </w:rPr>
        <w:t>he</w:t>
      </w:r>
      <w:r w:rsidR="00255333" w:rsidRPr="00293F91">
        <w:rPr>
          <w:rFonts w:ascii="Courier New" w:eastAsia="Courier New" w:hAnsi="Courier New" w:cs="Courier New"/>
          <w:b/>
          <w:sz w:val="21"/>
          <w:szCs w:val="21"/>
          <w:lang w:val="en-GB"/>
        </w:rPr>
        <w:t xml:space="preserve"> </w:t>
      </w:r>
      <w:r w:rsidRPr="00293F91">
        <w:rPr>
          <w:rFonts w:ascii="Courier New" w:eastAsia="Courier New" w:hAnsi="Courier New" w:cs="Courier New"/>
          <w:b/>
          <w:sz w:val="21"/>
          <w:szCs w:val="21"/>
          <w:lang w:val="en-GB"/>
        </w:rPr>
        <w:t xml:space="preserve">Nature” is comprised of </w:t>
      </w:r>
      <w:r w:rsidR="00255333" w:rsidRPr="00293F91">
        <w:rPr>
          <w:rFonts w:ascii="Courier New" w:eastAsia="Courier New" w:hAnsi="Courier New" w:cs="Courier New"/>
          <w:b/>
          <w:sz w:val="21"/>
          <w:szCs w:val="21"/>
          <w:lang w:val="en-GB"/>
        </w:rPr>
        <w:t xml:space="preserve">the following </w:t>
      </w:r>
      <w:r w:rsidRPr="00293F91">
        <w:rPr>
          <w:rFonts w:ascii="Courier New" w:eastAsia="Courier New" w:hAnsi="Courier New" w:cs="Courier New"/>
          <w:b/>
          <w:sz w:val="21"/>
          <w:szCs w:val="21"/>
          <w:lang w:val="en-GB"/>
        </w:rPr>
        <w:t>organisations</w:t>
      </w:r>
      <w:r w:rsidR="00467345" w:rsidRPr="00293F91">
        <w:rPr>
          <w:rFonts w:ascii="Courier New" w:eastAsia="Courier New" w:hAnsi="Courier New" w:cs="Courier New"/>
          <w:b/>
          <w:sz w:val="21"/>
          <w:szCs w:val="21"/>
          <w:lang w:val="en-GB"/>
        </w:rPr>
        <w:t>:</w:t>
      </w:r>
      <w:r w:rsidRPr="00293F91">
        <w:rPr>
          <w:rFonts w:ascii="Courier New" w:eastAsia="Courier New" w:hAnsi="Courier New" w:cs="Courier New"/>
          <w:b/>
          <w:sz w:val="21"/>
          <w:szCs w:val="21"/>
          <w:lang w:val="en-GB"/>
        </w:rPr>
        <w:t xml:space="preserve"> </w:t>
      </w:r>
      <w:r w:rsidRPr="00293F91">
        <w:rPr>
          <w:rFonts w:ascii="Courier New" w:eastAsia="Courier New" w:hAnsi="Courier New" w:cs="Courier New"/>
          <w:bCs/>
          <w:sz w:val="21"/>
          <w:szCs w:val="21"/>
          <w:lang w:val="en-GB"/>
        </w:rPr>
        <w:t>Association of Parks in Bulgaria, Bulgarian Association for Alternative Tourism,</w:t>
      </w:r>
      <w:r w:rsidR="00982324" w:rsidRPr="00293F91">
        <w:rPr>
          <w:rFonts w:ascii="Courier New" w:eastAsia="Courier New" w:hAnsi="Courier New" w:cs="Courier New"/>
          <w:b/>
          <w:sz w:val="21"/>
          <w:szCs w:val="21"/>
          <w:lang w:val="en-GB"/>
        </w:rPr>
        <w:t xml:space="preserve"> </w:t>
      </w:r>
      <w:r w:rsidRPr="00293F91">
        <w:rPr>
          <w:rFonts w:ascii="Courier New" w:eastAsia="Courier New" w:hAnsi="Courier New" w:cs="Courier New"/>
          <w:sz w:val="21"/>
          <w:szCs w:val="21"/>
          <w:lang w:val="en-GB"/>
        </w:rPr>
        <w:t>The Bulgarian Society for the Protection of Birds</w:t>
      </w:r>
      <w:r w:rsidR="00982324" w:rsidRPr="00293F91">
        <w:rPr>
          <w:rFonts w:ascii="Courier New" w:eastAsia="Courier New" w:hAnsi="Courier New" w:cs="Courier New"/>
          <w:sz w:val="21"/>
          <w:szCs w:val="21"/>
          <w:lang w:val="en-GB"/>
        </w:rPr>
        <w:t xml:space="preserve"> (BSPB)</w:t>
      </w:r>
      <w:r w:rsidRPr="00293F91">
        <w:rPr>
          <w:rFonts w:ascii="Courier New" w:eastAsia="Courier New" w:hAnsi="Courier New" w:cs="Courier New"/>
          <w:sz w:val="21"/>
          <w:szCs w:val="21"/>
          <w:lang w:val="en-GB"/>
        </w:rPr>
        <w:t xml:space="preserve">, Bulgarian Society for Phytocoenology – 2001, </w:t>
      </w:r>
      <w:r w:rsidR="00BE2A4F" w:rsidRPr="00293F91">
        <w:rPr>
          <w:rFonts w:ascii="Courier New" w:eastAsia="Courier New" w:hAnsi="Courier New" w:cs="Courier New"/>
          <w:sz w:val="21"/>
          <w:szCs w:val="21"/>
          <w:lang w:val="en-GB"/>
        </w:rPr>
        <w:t xml:space="preserve">Bulgarian </w:t>
      </w:r>
      <w:r w:rsidR="00982324" w:rsidRPr="00293F91">
        <w:rPr>
          <w:rFonts w:ascii="Courier New" w:eastAsia="Courier New" w:hAnsi="Courier New" w:cs="Courier New"/>
          <w:sz w:val="21"/>
          <w:szCs w:val="21"/>
          <w:lang w:val="en-GB"/>
        </w:rPr>
        <w:t>Climbing</w:t>
      </w:r>
      <w:r w:rsidR="00BE2A4F" w:rsidRPr="00293F91">
        <w:rPr>
          <w:rFonts w:ascii="Courier New" w:eastAsia="Courier New" w:hAnsi="Courier New" w:cs="Courier New"/>
          <w:sz w:val="21"/>
          <w:szCs w:val="21"/>
          <w:lang w:val="en-GB"/>
        </w:rPr>
        <w:t xml:space="preserve"> and Alpinism Federation, The Bulgarian Federation of Speleology</w:t>
      </w:r>
      <w:r w:rsidRPr="00293F91">
        <w:rPr>
          <w:rFonts w:ascii="Courier New" w:eastAsia="Courier New" w:hAnsi="Courier New" w:cs="Courier New"/>
          <w:sz w:val="21"/>
          <w:szCs w:val="21"/>
          <w:lang w:val="en-GB"/>
        </w:rPr>
        <w:t xml:space="preserve">, </w:t>
      </w:r>
      <w:r w:rsidR="00BE2A4F" w:rsidRPr="00293F91">
        <w:rPr>
          <w:rFonts w:ascii="Courier New" w:eastAsia="Courier New" w:hAnsi="Courier New" w:cs="Courier New"/>
          <w:sz w:val="21"/>
          <w:szCs w:val="21"/>
          <w:lang w:val="en-GB"/>
        </w:rPr>
        <w:t>Bulgarian Biodiversity Foundation, For the Earth</w:t>
      </w:r>
      <w:r w:rsidR="00982324" w:rsidRPr="00293F91">
        <w:rPr>
          <w:rFonts w:ascii="Courier New" w:eastAsia="Courier New" w:hAnsi="Courier New" w:cs="Courier New"/>
          <w:sz w:val="21"/>
          <w:szCs w:val="21"/>
          <w:lang w:val="en-GB"/>
        </w:rPr>
        <w:t xml:space="preserve"> </w:t>
      </w:r>
      <w:r w:rsidR="00BE2A4F" w:rsidRPr="00293F91">
        <w:rPr>
          <w:rFonts w:ascii="Courier New" w:eastAsia="Courier New" w:hAnsi="Courier New" w:cs="Courier New"/>
          <w:sz w:val="21"/>
          <w:szCs w:val="21"/>
          <w:lang w:val="en-GB"/>
        </w:rPr>
        <w:t>Bulgaria</w:t>
      </w:r>
      <w:r w:rsidR="00982324" w:rsidRPr="00293F91">
        <w:rPr>
          <w:rFonts w:ascii="Courier New" w:eastAsia="Courier New" w:hAnsi="Courier New" w:cs="Courier New"/>
          <w:sz w:val="21"/>
          <w:szCs w:val="21"/>
          <w:lang w:val="en-GB"/>
        </w:rPr>
        <w:t xml:space="preserve"> (</w:t>
      </w:r>
      <w:proofErr w:type="spellStart"/>
      <w:r w:rsidR="00982324" w:rsidRPr="00293F91">
        <w:rPr>
          <w:rFonts w:ascii="Courier New" w:eastAsia="Courier New" w:hAnsi="Courier New" w:cs="Courier New"/>
          <w:sz w:val="21"/>
          <w:szCs w:val="21"/>
          <w:lang w:val="en-GB"/>
        </w:rPr>
        <w:t>ZaZemiata</w:t>
      </w:r>
      <w:proofErr w:type="spellEnd"/>
      <w:r w:rsidR="00982324" w:rsidRPr="00293F91">
        <w:rPr>
          <w:rFonts w:ascii="Courier New" w:eastAsia="Courier New" w:hAnsi="Courier New" w:cs="Courier New"/>
          <w:sz w:val="21"/>
          <w:szCs w:val="21"/>
          <w:lang w:val="en-GB"/>
        </w:rPr>
        <w:t>)</w:t>
      </w:r>
      <w:r w:rsidR="00BE2A4F" w:rsidRPr="00293F91">
        <w:rPr>
          <w:rFonts w:ascii="Courier New" w:eastAsia="Courier New" w:hAnsi="Courier New" w:cs="Courier New"/>
          <w:sz w:val="21"/>
          <w:szCs w:val="21"/>
          <w:lang w:val="en-GB"/>
        </w:rPr>
        <w:t xml:space="preserve">, </w:t>
      </w:r>
      <w:r w:rsidR="0076653C" w:rsidRPr="00293F91">
        <w:rPr>
          <w:rFonts w:ascii="Courier New" w:eastAsia="Courier New" w:hAnsi="Courier New" w:cs="Courier New"/>
          <w:sz w:val="21"/>
          <w:szCs w:val="21"/>
          <w:lang w:val="en-GB"/>
        </w:rPr>
        <w:t xml:space="preserve">Centre for </w:t>
      </w:r>
      <w:r w:rsidR="0076653C">
        <w:rPr>
          <w:rFonts w:ascii="Courier New" w:eastAsia="Courier New" w:hAnsi="Courier New" w:cs="Courier New"/>
          <w:sz w:val="21"/>
          <w:szCs w:val="21"/>
          <w:lang w:val="en-GB"/>
        </w:rPr>
        <w:t xml:space="preserve">Environmental </w:t>
      </w:r>
      <w:r w:rsidR="005C4DE6" w:rsidRPr="00293F91">
        <w:rPr>
          <w:rFonts w:ascii="Courier New" w:eastAsia="Courier New" w:hAnsi="Courier New" w:cs="Courier New"/>
          <w:sz w:val="21"/>
          <w:szCs w:val="21"/>
          <w:lang w:val="en-GB"/>
        </w:rPr>
        <w:t xml:space="preserve">Information and </w:t>
      </w:r>
      <w:r w:rsidR="0076653C">
        <w:rPr>
          <w:rFonts w:ascii="Courier New" w:eastAsia="Courier New" w:hAnsi="Courier New" w:cs="Courier New"/>
          <w:sz w:val="21"/>
          <w:szCs w:val="21"/>
          <w:lang w:val="en-GB"/>
        </w:rPr>
        <w:t>Education</w:t>
      </w:r>
      <w:r w:rsidRPr="00293F91">
        <w:rPr>
          <w:rFonts w:ascii="Courier New" w:eastAsia="Courier New" w:hAnsi="Courier New" w:cs="Courier New"/>
          <w:sz w:val="21"/>
          <w:szCs w:val="21"/>
          <w:lang w:val="en-GB"/>
        </w:rPr>
        <w:t xml:space="preserve">, </w:t>
      </w:r>
      <w:r w:rsidR="005C4DE6" w:rsidRPr="00293F91">
        <w:rPr>
          <w:rFonts w:ascii="Courier New" w:eastAsia="Courier New" w:hAnsi="Courier New" w:cs="Courier New"/>
          <w:sz w:val="21"/>
          <w:szCs w:val="21"/>
          <w:lang w:val="en-GB"/>
        </w:rPr>
        <w:t>NC Future Now</w:t>
      </w:r>
      <w:r w:rsidRPr="00293F91">
        <w:rPr>
          <w:rFonts w:ascii="Courier New" w:eastAsia="Courier New" w:hAnsi="Courier New" w:cs="Courier New"/>
          <w:sz w:val="21"/>
          <w:szCs w:val="21"/>
          <w:lang w:val="en-GB"/>
        </w:rPr>
        <w:t xml:space="preserve">, </w:t>
      </w:r>
      <w:r w:rsidR="005C4DE6" w:rsidRPr="00293F91">
        <w:rPr>
          <w:rFonts w:ascii="Courier New" w:eastAsia="Courier New" w:hAnsi="Courier New" w:cs="Courier New"/>
          <w:sz w:val="21"/>
          <w:szCs w:val="21"/>
          <w:lang w:val="en-GB"/>
        </w:rPr>
        <w:t>Agrolink Association</w:t>
      </w:r>
      <w:r w:rsidRPr="00293F91">
        <w:rPr>
          <w:rFonts w:ascii="Courier New" w:eastAsia="Courier New" w:hAnsi="Courier New" w:cs="Courier New"/>
          <w:sz w:val="21"/>
          <w:szCs w:val="21"/>
          <w:lang w:val="en-GB"/>
        </w:rPr>
        <w:t xml:space="preserve">, </w:t>
      </w:r>
      <w:r w:rsidR="005C4DE6" w:rsidRPr="00293F91">
        <w:rPr>
          <w:rFonts w:ascii="Courier New" w:eastAsia="Courier New" w:hAnsi="Courier New" w:cs="Courier New"/>
          <w:sz w:val="21"/>
          <w:szCs w:val="21"/>
          <w:lang w:val="en-GB"/>
        </w:rPr>
        <w:t>Bikearea Association, White Shore Association</w:t>
      </w:r>
      <w:r w:rsidRPr="00293F91">
        <w:rPr>
          <w:rFonts w:ascii="Courier New" w:eastAsia="Courier New" w:hAnsi="Courier New" w:cs="Courier New"/>
          <w:sz w:val="21"/>
          <w:szCs w:val="21"/>
          <w:lang w:val="en-GB"/>
        </w:rPr>
        <w:t xml:space="preserve">, </w:t>
      </w:r>
      <w:r w:rsidR="001C3F42" w:rsidRPr="00293F91">
        <w:rPr>
          <w:rFonts w:ascii="Courier New" w:eastAsia="Courier New" w:hAnsi="Courier New" w:cs="Courier New"/>
          <w:sz w:val="21"/>
          <w:szCs w:val="21"/>
          <w:lang w:val="en-GB"/>
        </w:rPr>
        <w:t xml:space="preserve">BALKANI </w:t>
      </w:r>
      <w:r w:rsidR="00982324" w:rsidRPr="00293F91">
        <w:rPr>
          <w:rFonts w:ascii="Courier New" w:eastAsia="Courier New" w:hAnsi="Courier New" w:cs="Courier New"/>
          <w:sz w:val="21"/>
          <w:szCs w:val="21"/>
          <w:lang w:val="en-GB"/>
        </w:rPr>
        <w:t xml:space="preserve">Wildlife </w:t>
      </w:r>
      <w:r w:rsidR="001C3F42">
        <w:rPr>
          <w:rFonts w:ascii="Courier New" w:eastAsia="Courier New" w:hAnsi="Courier New" w:cs="Courier New"/>
          <w:sz w:val="21"/>
          <w:szCs w:val="21"/>
          <w:lang w:val="en-GB"/>
        </w:rPr>
        <w:t>Society</w:t>
      </w:r>
      <w:r w:rsidRPr="00293F91">
        <w:rPr>
          <w:rFonts w:ascii="Courier New" w:eastAsia="Courier New" w:hAnsi="Courier New" w:cs="Courier New"/>
          <w:sz w:val="21"/>
          <w:szCs w:val="21"/>
          <w:lang w:val="en-GB"/>
        </w:rPr>
        <w:t xml:space="preserve">, </w:t>
      </w:r>
      <w:r w:rsidR="001D169E">
        <w:rPr>
          <w:rFonts w:ascii="Courier New" w:eastAsia="Courier New" w:hAnsi="Courier New" w:cs="Courier New"/>
          <w:sz w:val="21"/>
          <w:szCs w:val="21"/>
          <w:lang w:val="en-GB"/>
        </w:rPr>
        <w:t>“Borrowed Nature” Association (</w:t>
      </w:r>
      <w:r w:rsidR="00982324" w:rsidRPr="00293F91">
        <w:rPr>
          <w:rFonts w:ascii="Courier New" w:eastAsia="Courier New" w:hAnsi="Courier New" w:cs="Courier New"/>
          <w:sz w:val="21"/>
          <w:szCs w:val="21"/>
          <w:lang w:val="en-GB"/>
        </w:rPr>
        <w:t>“</w:t>
      </w:r>
      <w:proofErr w:type="spellStart"/>
      <w:r w:rsidR="00982324" w:rsidRPr="00293F91">
        <w:rPr>
          <w:rFonts w:ascii="Courier New" w:eastAsia="Courier New" w:hAnsi="Courier New" w:cs="Courier New"/>
          <w:sz w:val="21"/>
          <w:szCs w:val="21"/>
          <w:lang w:val="en-GB"/>
        </w:rPr>
        <w:t>Priroda</w:t>
      </w:r>
      <w:proofErr w:type="spellEnd"/>
      <w:r w:rsidR="00982324" w:rsidRPr="00293F91">
        <w:rPr>
          <w:rFonts w:ascii="Courier New" w:eastAsia="Courier New" w:hAnsi="Courier New" w:cs="Courier New"/>
          <w:sz w:val="21"/>
          <w:szCs w:val="21"/>
          <w:lang w:val="en-GB"/>
        </w:rPr>
        <w:t xml:space="preserve"> </w:t>
      </w:r>
      <w:proofErr w:type="spellStart"/>
      <w:r w:rsidR="00982324" w:rsidRPr="00293F91">
        <w:rPr>
          <w:rFonts w:ascii="Courier New" w:eastAsia="Courier New" w:hAnsi="Courier New" w:cs="Courier New"/>
          <w:sz w:val="21"/>
          <w:szCs w:val="21"/>
          <w:lang w:val="en-GB"/>
        </w:rPr>
        <w:t>Nazaem</w:t>
      </w:r>
      <w:proofErr w:type="spellEnd"/>
      <w:r w:rsidR="00982324" w:rsidRPr="00293F91">
        <w:rPr>
          <w:rFonts w:ascii="Courier New" w:eastAsia="Courier New" w:hAnsi="Courier New" w:cs="Courier New"/>
          <w:sz w:val="21"/>
          <w:szCs w:val="21"/>
          <w:lang w:val="en-GB"/>
        </w:rPr>
        <w:t>”</w:t>
      </w:r>
      <w:r w:rsidR="001D169E">
        <w:rPr>
          <w:rFonts w:ascii="Courier New" w:eastAsia="Courier New" w:hAnsi="Courier New" w:cs="Courier New"/>
          <w:sz w:val="21"/>
          <w:szCs w:val="21"/>
          <w:lang w:val="en-GB"/>
        </w:rPr>
        <w:t>)</w:t>
      </w:r>
      <w:r w:rsidR="00982324" w:rsidRPr="00293F91">
        <w:rPr>
          <w:rFonts w:ascii="Courier New" w:eastAsia="Courier New" w:hAnsi="Courier New" w:cs="Courier New"/>
          <w:sz w:val="21"/>
          <w:szCs w:val="21"/>
          <w:lang w:val="en-GB"/>
        </w:rPr>
        <w:t xml:space="preserve">, Green Balkans Association, Nature Fund Association, Sofia University St. Kliment Ohridski Student Council Club </w:t>
      </w:r>
      <w:r w:rsidRPr="00293F91">
        <w:rPr>
          <w:rFonts w:ascii="Courier New" w:eastAsia="Courier New" w:hAnsi="Courier New" w:cs="Courier New"/>
          <w:sz w:val="21"/>
          <w:szCs w:val="21"/>
          <w:lang w:val="en-GB"/>
        </w:rPr>
        <w:t>UNECO</w:t>
      </w:r>
      <w:r w:rsidR="00982324" w:rsidRPr="00293F91">
        <w:rPr>
          <w:rFonts w:ascii="Courier New" w:eastAsia="Courier New" w:hAnsi="Courier New" w:cs="Courier New"/>
          <w:sz w:val="21"/>
          <w:szCs w:val="21"/>
          <w:lang w:val="en-GB"/>
        </w:rPr>
        <w:t>, Sofia Citizen Association “Shtastliveca”, Citizen group Save Irakli,</w:t>
      </w:r>
      <w:r w:rsidRPr="00293F91">
        <w:rPr>
          <w:rFonts w:ascii="Courier New" w:eastAsia="Courier New" w:hAnsi="Courier New" w:cs="Courier New"/>
          <w:sz w:val="21"/>
          <w:szCs w:val="21"/>
          <w:lang w:val="en-GB"/>
        </w:rPr>
        <w:t xml:space="preserve"> </w:t>
      </w:r>
      <w:r w:rsidR="00982324" w:rsidRPr="00293F91">
        <w:rPr>
          <w:rFonts w:ascii="Courier New" w:eastAsia="Courier New" w:hAnsi="Courier New" w:cs="Courier New"/>
          <w:sz w:val="21"/>
          <w:szCs w:val="21"/>
          <w:lang w:val="en-GB"/>
        </w:rPr>
        <w:t>Citizens for Rila and</w:t>
      </w:r>
      <w:r w:rsidRPr="00293F91">
        <w:rPr>
          <w:rFonts w:ascii="Courier New" w:eastAsia="Courier New" w:hAnsi="Courier New" w:cs="Courier New"/>
          <w:sz w:val="21"/>
          <w:szCs w:val="21"/>
          <w:lang w:val="en-GB"/>
        </w:rPr>
        <w:t xml:space="preserve"> WWF</w:t>
      </w:r>
      <w:r w:rsidR="00982324" w:rsidRPr="00293F91">
        <w:rPr>
          <w:rFonts w:ascii="Courier New" w:eastAsia="Courier New" w:hAnsi="Courier New" w:cs="Courier New"/>
          <w:sz w:val="21"/>
          <w:szCs w:val="21"/>
          <w:lang w:val="en-GB"/>
        </w:rPr>
        <w:t xml:space="preserve"> Bulgaria</w:t>
      </w:r>
      <w:r w:rsidRPr="00293F91">
        <w:rPr>
          <w:rFonts w:ascii="Courier New" w:eastAsia="Courier New" w:hAnsi="Courier New" w:cs="Courier New"/>
          <w:sz w:val="21"/>
          <w:szCs w:val="21"/>
          <w:lang w:val="en-GB"/>
        </w:rPr>
        <w:t>,</w:t>
      </w:r>
      <w:r w:rsidR="00982324" w:rsidRPr="00293F91">
        <w:rPr>
          <w:rFonts w:ascii="Courier New" w:eastAsia="Courier New" w:hAnsi="Courier New" w:cs="Courier New"/>
          <w:sz w:val="21"/>
          <w:szCs w:val="21"/>
          <w:lang w:val="en-GB"/>
        </w:rPr>
        <w:t xml:space="preserve"> Greenpeace Bulgaria</w:t>
      </w:r>
      <w:r w:rsidRPr="00293F91">
        <w:rPr>
          <w:rFonts w:ascii="Courier New" w:eastAsia="Courier New" w:hAnsi="Courier New" w:cs="Courier New"/>
          <w:sz w:val="21"/>
          <w:szCs w:val="21"/>
          <w:lang w:val="en-GB"/>
        </w:rPr>
        <w:t xml:space="preserve">. </w:t>
      </w:r>
      <w:r w:rsidR="00982324" w:rsidRPr="00293F91">
        <w:rPr>
          <w:rFonts w:ascii="Courier New" w:eastAsia="Courier New" w:hAnsi="Courier New" w:cs="Courier New"/>
          <w:sz w:val="21"/>
          <w:szCs w:val="21"/>
          <w:lang w:val="en-GB"/>
        </w:rPr>
        <w:t>The coalition is</w:t>
      </w:r>
      <w:r w:rsidR="00435CE4" w:rsidRPr="00293F91">
        <w:rPr>
          <w:rFonts w:ascii="Courier New" w:eastAsia="Courier New" w:hAnsi="Courier New" w:cs="Courier New"/>
          <w:sz w:val="21"/>
          <w:szCs w:val="21"/>
          <w:lang w:val="en-GB"/>
        </w:rPr>
        <w:t xml:space="preserve"> also</w:t>
      </w:r>
      <w:r w:rsidR="00982324" w:rsidRPr="00293F91">
        <w:rPr>
          <w:rFonts w:ascii="Courier New" w:eastAsia="Courier New" w:hAnsi="Courier New" w:cs="Courier New"/>
          <w:sz w:val="21"/>
          <w:szCs w:val="21"/>
          <w:lang w:val="en-GB"/>
        </w:rPr>
        <w:t xml:space="preserve"> supported by over 50 organisations, groups and initiatives. Learn more</w:t>
      </w:r>
      <w:r w:rsidR="00255333" w:rsidRPr="00293F91">
        <w:rPr>
          <w:rFonts w:ascii="Courier New" w:eastAsia="Courier New" w:hAnsi="Courier New" w:cs="Courier New"/>
          <w:sz w:val="21"/>
          <w:szCs w:val="21"/>
          <w:lang w:val="en-GB"/>
        </w:rPr>
        <w:t xml:space="preserve"> about the coalition</w:t>
      </w:r>
      <w:r w:rsidR="00982324" w:rsidRPr="00293F91">
        <w:rPr>
          <w:rFonts w:ascii="Courier New" w:eastAsia="Courier New" w:hAnsi="Courier New" w:cs="Courier New"/>
          <w:sz w:val="21"/>
          <w:szCs w:val="21"/>
          <w:lang w:val="en-GB"/>
        </w:rPr>
        <w:t xml:space="preserve"> here </w:t>
      </w:r>
      <w:hyperlink r:id="rId9" w:history="1">
        <w:r w:rsidR="00982324" w:rsidRPr="00293F91">
          <w:rPr>
            <w:rStyle w:val="Hyperlink"/>
            <w:rFonts w:ascii="Courier New" w:eastAsia="Courier New" w:hAnsi="Courier New" w:cs="Courier New"/>
            <w:sz w:val="21"/>
            <w:szCs w:val="21"/>
            <w:lang w:val="en-GB"/>
          </w:rPr>
          <w:t xml:space="preserve"> </w:t>
        </w:r>
      </w:hyperlink>
      <w:hyperlink r:id="rId10">
        <w:r w:rsidRPr="00293F91">
          <w:rPr>
            <w:rFonts w:ascii="Courier New" w:eastAsia="Courier New" w:hAnsi="Courier New" w:cs="Courier New"/>
            <w:color w:val="0000FF"/>
            <w:sz w:val="21"/>
            <w:szCs w:val="21"/>
            <w:u w:val="single"/>
            <w:lang w:val="en-GB"/>
          </w:rPr>
          <w:t>http://forthenature.org</w:t>
        </w:r>
      </w:hyperlink>
      <w:r w:rsidR="00982324" w:rsidRPr="00293F91">
        <w:rPr>
          <w:rFonts w:ascii="Courier New" w:eastAsia="Courier New" w:hAnsi="Courier New" w:cs="Courier New"/>
          <w:color w:val="0000FF"/>
          <w:sz w:val="21"/>
          <w:szCs w:val="21"/>
          <w:u w:val="single"/>
          <w:lang w:val="en-GB"/>
        </w:rPr>
        <w:t>.</w:t>
      </w:r>
    </w:p>
    <w:p w14:paraId="48DDA6E6" w14:textId="77777777" w:rsidR="00C31B3D" w:rsidRPr="00E16DEE" w:rsidRDefault="00C31B3D">
      <w:pPr>
        <w:pBdr>
          <w:top w:val="nil"/>
          <w:left w:val="nil"/>
          <w:bottom w:val="nil"/>
          <w:right w:val="nil"/>
          <w:between w:val="nil"/>
        </w:pBdr>
        <w:tabs>
          <w:tab w:val="left" w:pos="142"/>
        </w:tabs>
        <w:spacing w:after="0"/>
        <w:jc w:val="both"/>
        <w:rPr>
          <w:rFonts w:ascii="Courier New" w:eastAsia="Courier New" w:hAnsi="Courier New" w:cs="Courier New"/>
          <w:sz w:val="21"/>
          <w:szCs w:val="21"/>
        </w:rPr>
      </w:pPr>
    </w:p>
    <w:sectPr w:rsidR="00C31B3D" w:rsidRPr="00E16DEE">
      <w:headerReference w:type="even" r:id="rId11"/>
      <w:headerReference w:type="default" r:id="rId12"/>
      <w:footerReference w:type="even" r:id="rId13"/>
      <w:footerReference w:type="default" r:id="rId14"/>
      <w:headerReference w:type="first" r:id="rId15"/>
      <w:footerReference w:type="first" r:id="rId16"/>
      <w:pgSz w:w="12240" w:h="15840"/>
      <w:pgMar w:top="1418" w:right="1440" w:bottom="156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22946" w14:textId="77777777" w:rsidR="004B6765" w:rsidRDefault="004B6765">
      <w:pPr>
        <w:spacing w:after="0" w:line="240" w:lineRule="auto"/>
      </w:pPr>
      <w:r>
        <w:separator/>
      </w:r>
    </w:p>
  </w:endnote>
  <w:endnote w:type="continuationSeparator" w:id="0">
    <w:p w14:paraId="5D1D966B" w14:textId="77777777" w:rsidR="004B6765" w:rsidRDefault="004B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8412" w14:textId="77777777" w:rsidR="00777516" w:rsidRDefault="00777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745A" w14:textId="77777777" w:rsidR="00C31B3D" w:rsidRDefault="00C31B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624EC" w14:textId="77777777" w:rsidR="00C31B3D" w:rsidRDefault="00C31B3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B43547E" w14:textId="77777777" w:rsidR="00C31B3D" w:rsidRDefault="00653054">
    <w:pPr>
      <w:pBdr>
        <w:top w:val="nil"/>
        <w:left w:val="nil"/>
        <w:bottom w:val="nil"/>
        <w:right w:val="nil"/>
        <w:between w:val="nil"/>
      </w:pBdr>
      <w:tabs>
        <w:tab w:val="center" w:pos="4680"/>
        <w:tab w:val="right" w:pos="9360"/>
      </w:tabs>
      <w:spacing w:after="0" w:line="240" w:lineRule="auto"/>
      <w:jc w:val="center"/>
      <w:rPr>
        <w:color w:val="000000"/>
        <w:sz w:val="16"/>
        <w:szCs w:val="16"/>
      </w:rPr>
    </w:pPr>
    <w:proofErr w:type="spellStart"/>
    <w:r>
      <w:rPr>
        <w:color w:val="000000"/>
        <w:sz w:val="16"/>
        <w:szCs w:val="16"/>
      </w:rPr>
      <w:t>Green</w:t>
    </w:r>
    <w:proofErr w:type="spellEnd"/>
    <w:r>
      <w:rPr>
        <w:color w:val="000000"/>
        <w:sz w:val="16"/>
        <w:szCs w:val="16"/>
      </w:rPr>
      <w:t xml:space="preserve"> 10 </w:t>
    </w:r>
    <w:proofErr w:type="spellStart"/>
    <w:r>
      <w:rPr>
        <w:color w:val="000000"/>
        <w:sz w:val="16"/>
        <w:szCs w:val="16"/>
      </w:rPr>
      <w:t>is</w:t>
    </w:r>
    <w:proofErr w:type="spellEnd"/>
    <w:r>
      <w:rPr>
        <w:color w:val="000000"/>
        <w:sz w:val="16"/>
        <w:szCs w:val="16"/>
      </w:rPr>
      <w:t xml:space="preserve"> </w:t>
    </w:r>
    <w:proofErr w:type="spellStart"/>
    <w:r>
      <w:rPr>
        <w:color w:val="000000"/>
        <w:sz w:val="16"/>
        <w:szCs w:val="16"/>
      </w:rPr>
      <w:t>chaired</w:t>
    </w:r>
    <w:proofErr w:type="spellEnd"/>
    <w:r>
      <w:rPr>
        <w:color w:val="000000"/>
        <w:sz w:val="16"/>
        <w:szCs w:val="16"/>
      </w:rPr>
      <w:t xml:space="preserve"> </w:t>
    </w:r>
    <w:proofErr w:type="spellStart"/>
    <w:r>
      <w:rPr>
        <w:color w:val="000000"/>
        <w:sz w:val="16"/>
        <w:szCs w:val="16"/>
      </w:rPr>
      <w:t>by</w:t>
    </w:r>
    <w:proofErr w:type="spellEnd"/>
    <w:r>
      <w:rPr>
        <w:color w:val="000000"/>
        <w:sz w:val="16"/>
        <w:szCs w:val="16"/>
      </w:rPr>
      <w:t xml:space="preserve"> Greenpeace </w:t>
    </w:r>
    <w:proofErr w:type="spellStart"/>
    <w:r>
      <w:rPr>
        <w:color w:val="000000"/>
        <w:sz w:val="16"/>
        <w:szCs w:val="16"/>
      </w:rPr>
      <w:t>European</w:t>
    </w:r>
    <w:proofErr w:type="spellEnd"/>
    <w:r>
      <w:rPr>
        <w:color w:val="000000"/>
        <w:sz w:val="16"/>
        <w:szCs w:val="16"/>
      </w:rPr>
      <w:t xml:space="preserve"> </w:t>
    </w:r>
    <w:proofErr w:type="spellStart"/>
    <w:r>
      <w:rPr>
        <w:color w:val="000000"/>
        <w:sz w:val="16"/>
        <w:szCs w:val="16"/>
      </w:rPr>
      <w:t>Unit</w:t>
    </w:r>
    <w:proofErr w:type="spellEnd"/>
  </w:p>
  <w:p w14:paraId="510D28D5" w14:textId="77777777" w:rsidR="00C31B3D" w:rsidRDefault="00653054">
    <w:pPr>
      <w:pBdr>
        <w:top w:val="nil"/>
        <w:left w:val="nil"/>
        <w:bottom w:val="nil"/>
        <w:right w:val="nil"/>
        <w:between w:val="nil"/>
      </w:pBdr>
      <w:tabs>
        <w:tab w:val="center" w:pos="4680"/>
        <w:tab w:val="right" w:pos="9360"/>
      </w:tabs>
      <w:spacing w:after="0" w:line="240" w:lineRule="auto"/>
      <w:jc w:val="center"/>
      <w:rPr>
        <w:color w:val="000000"/>
        <w:sz w:val="16"/>
        <w:szCs w:val="16"/>
      </w:rPr>
    </w:pPr>
    <w:proofErr w:type="spellStart"/>
    <w:r>
      <w:rPr>
        <w:color w:val="000000"/>
        <w:sz w:val="16"/>
        <w:szCs w:val="16"/>
      </w:rPr>
      <w:t>Rue</w:t>
    </w:r>
    <w:proofErr w:type="spellEnd"/>
    <w:r>
      <w:rPr>
        <w:color w:val="000000"/>
        <w:sz w:val="16"/>
        <w:szCs w:val="16"/>
      </w:rPr>
      <w:t xml:space="preserve"> </w:t>
    </w:r>
    <w:proofErr w:type="spellStart"/>
    <w:r>
      <w:rPr>
        <w:color w:val="000000"/>
        <w:sz w:val="16"/>
        <w:szCs w:val="16"/>
      </w:rPr>
      <w:t>Belliard</w:t>
    </w:r>
    <w:proofErr w:type="spellEnd"/>
    <w:r>
      <w:rPr>
        <w:color w:val="000000"/>
        <w:sz w:val="16"/>
        <w:szCs w:val="16"/>
      </w:rPr>
      <w:t xml:space="preserve"> 199 1040 </w:t>
    </w:r>
    <w:proofErr w:type="spellStart"/>
    <w:r>
      <w:rPr>
        <w:color w:val="000000"/>
        <w:sz w:val="16"/>
        <w:szCs w:val="16"/>
      </w:rPr>
      <w:t>Bruxelles</w:t>
    </w:r>
    <w:proofErr w:type="spellEnd"/>
    <w:r>
      <w:rPr>
        <w:color w:val="000000"/>
        <w:sz w:val="16"/>
        <w:szCs w:val="16"/>
      </w:rPr>
      <w:t>, Belgium</w:t>
    </w:r>
  </w:p>
  <w:p w14:paraId="00E46307" w14:textId="77777777" w:rsidR="00C31B3D" w:rsidRDefault="00653054">
    <w:pPr>
      <w:pBdr>
        <w:top w:val="nil"/>
        <w:left w:val="nil"/>
        <w:bottom w:val="nil"/>
        <w:right w:val="nil"/>
        <w:between w:val="nil"/>
      </w:pBdr>
      <w:tabs>
        <w:tab w:val="center" w:pos="4680"/>
        <w:tab w:val="right" w:pos="9360"/>
      </w:tabs>
      <w:spacing w:after="0" w:line="240" w:lineRule="auto"/>
      <w:jc w:val="center"/>
      <w:rPr>
        <w:color w:val="000000"/>
        <w:sz w:val="16"/>
        <w:szCs w:val="16"/>
      </w:rPr>
    </w:pPr>
    <w:proofErr w:type="spellStart"/>
    <w:r>
      <w:rPr>
        <w:color w:val="000000"/>
        <w:sz w:val="16"/>
        <w:szCs w:val="16"/>
      </w:rPr>
      <w:t>Tel</w:t>
    </w:r>
    <w:proofErr w:type="spellEnd"/>
    <w:r>
      <w:rPr>
        <w:color w:val="000000"/>
        <w:sz w:val="16"/>
        <w:szCs w:val="16"/>
      </w:rPr>
      <w:t>: +48 (0) 530 141 181</w:t>
    </w:r>
  </w:p>
  <w:p w14:paraId="54B7A961" w14:textId="77777777" w:rsidR="00C31B3D" w:rsidRDefault="00653054">
    <w:pPr>
      <w:pBdr>
        <w:top w:val="nil"/>
        <w:left w:val="nil"/>
        <w:bottom w:val="nil"/>
        <w:right w:val="nil"/>
        <w:between w:val="nil"/>
      </w:pBdr>
      <w:tabs>
        <w:tab w:val="center" w:pos="4680"/>
        <w:tab w:val="right" w:pos="9360"/>
      </w:tabs>
      <w:spacing w:after="0" w:line="240" w:lineRule="auto"/>
      <w:jc w:val="center"/>
      <w:rPr>
        <w:color w:val="000000"/>
      </w:rPr>
    </w:pPr>
    <w:proofErr w:type="spellStart"/>
    <w:r>
      <w:rPr>
        <w:color w:val="000000"/>
        <w:sz w:val="16"/>
        <w:szCs w:val="16"/>
      </w:rPr>
      <w:t>Email</w:t>
    </w:r>
    <w:proofErr w:type="spellEnd"/>
    <w:r>
      <w:rPr>
        <w:color w:val="000000"/>
        <w:sz w:val="16"/>
        <w:szCs w:val="16"/>
      </w:rPr>
      <w:t>: secretariat@green10.org</w:t>
    </w:r>
  </w:p>
  <w:p w14:paraId="24E9E407" w14:textId="77777777" w:rsidR="00C31B3D" w:rsidRDefault="00C31B3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7669" w14:textId="77777777" w:rsidR="004B6765" w:rsidRDefault="004B6765">
      <w:pPr>
        <w:spacing w:after="0" w:line="240" w:lineRule="auto"/>
      </w:pPr>
      <w:r>
        <w:separator/>
      </w:r>
    </w:p>
  </w:footnote>
  <w:footnote w:type="continuationSeparator" w:id="0">
    <w:p w14:paraId="49216BCB" w14:textId="77777777" w:rsidR="004B6765" w:rsidRDefault="004B6765">
      <w:pPr>
        <w:spacing w:after="0" w:line="240" w:lineRule="auto"/>
      </w:pPr>
      <w:r>
        <w:continuationSeparator/>
      </w:r>
    </w:p>
  </w:footnote>
  <w:footnote w:id="1">
    <w:p w14:paraId="5CAB0017" w14:textId="60CB43FC" w:rsidR="00FA723B" w:rsidRPr="00C96732" w:rsidRDefault="00FA723B" w:rsidP="00C96732">
      <w:pPr>
        <w:spacing w:after="0" w:line="240" w:lineRule="auto"/>
        <w:jc w:val="both"/>
        <w:rPr>
          <w:rFonts w:ascii="Courier New" w:eastAsia="Times New Roman" w:hAnsi="Courier New" w:cs="Courier New"/>
          <w:sz w:val="18"/>
          <w:szCs w:val="18"/>
          <w:lang w:val="en-GB"/>
        </w:rPr>
      </w:pPr>
      <w:r w:rsidRPr="00C96732">
        <w:rPr>
          <w:rStyle w:val="FootnoteReference"/>
          <w:rFonts w:ascii="Courier New" w:hAnsi="Courier New" w:cs="Courier New"/>
          <w:sz w:val="18"/>
          <w:szCs w:val="18"/>
          <w:lang w:val="en-GB"/>
        </w:rPr>
        <w:footnoteRef/>
      </w:r>
      <w:r w:rsidR="00C96732">
        <w:rPr>
          <w:rFonts w:ascii="Courier New" w:hAnsi="Courier New" w:cs="Courier New"/>
          <w:sz w:val="18"/>
          <w:szCs w:val="18"/>
          <w:lang w:val="en-GB"/>
        </w:rPr>
        <w:t xml:space="preserve"> </w:t>
      </w:r>
      <w:r w:rsidR="00A14D39" w:rsidRPr="00C96732">
        <w:rPr>
          <w:rFonts w:ascii="Courier New" w:hAnsi="Courier New" w:cs="Courier New"/>
          <w:sz w:val="18"/>
          <w:szCs w:val="18"/>
          <w:lang w:val="en-GB"/>
        </w:rPr>
        <w:t xml:space="preserve">Including Bulgaria’s commitments as per the Habitat’s Directive </w:t>
      </w:r>
      <w:hyperlink r:id="rId1" w:history="1">
        <w:r w:rsidR="00A14D39" w:rsidRPr="00C96732">
          <w:rPr>
            <w:rStyle w:val="Hyperlink"/>
            <w:rFonts w:ascii="Courier New" w:hAnsi="Courier New" w:cs="Courier New"/>
            <w:sz w:val="18"/>
            <w:szCs w:val="18"/>
            <w:lang w:val="en-GB"/>
          </w:rPr>
          <w:t>92/43/EEC</w:t>
        </w:r>
      </w:hyperlink>
      <w:r w:rsidR="00A14D39" w:rsidRPr="00C96732">
        <w:rPr>
          <w:rFonts w:ascii="Courier New" w:hAnsi="Courier New" w:cs="Courier New"/>
          <w:sz w:val="18"/>
          <w:szCs w:val="18"/>
          <w:lang w:val="en-GB"/>
        </w:rPr>
        <w:t xml:space="preserve">, </w:t>
      </w:r>
      <w:r w:rsidR="00C96732">
        <w:rPr>
          <w:rFonts w:ascii="Courier New" w:hAnsi="Courier New" w:cs="Courier New"/>
          <w:sz w:val="18"/>
          <w:szCs w:val="18"/>
          <w:lang w:val="en-GB"/>
        </w:rPr>
        <w:t>t</w:t>
      </w:r>
      <w:r w:rsidR="00A14D39" w:rsidRPr="00C96732">
        <w:rPr>
          <w:rFonts w:ascii="Courier New" w:hAnsi="Courier New" w:cs="Courier New"/>
          <w:sz w:val="18"/>
          <w:szCs w:val="18"/>
          <w:lang w:val="en-GB"/>
        </w:rPr>
        <w:t xml:space="preserve">he Birds Directive </w:t>
      </w:r>
      <w:hyperlink r:id="rId2">
        <w:r w:rsidRPr="00C96732">
          <w:rPr>
            <w:rFonts w:ascii="Courier New" w:eastAsia="Times New Roman" w:hAnsi="Courier New" w:cs="Courier New"/>
            <w:color w:val="0563C1"/>
            <w:sz w:val="18"/>
            <w:szCs w:val="18"/>
            <w:u w:val="single"/>
            <w:lang w:val="en-GB"/>
          </w:rPr>
          <w:t>2009/147/EC</w:t>
        </w:r>
      </w:hyperlink>
      <w:r w:rsidRPr="00C96732">
        <w:rPr>
          <w:rFonts w:ascii="Courier New" w:eastAsia="Times New Roman" w:hAnsi="Courier New" w:cs="Courier New"/>
          <w:sz w:val="18"/>
          <w:szCs w:val="18"/>
          <w:lang w:val="en-GB"/>
        </w:rPr>
        <w:t xml:space="preserve">, </w:t>
      </w:r>
      <w:r w:rsidR="00C96732" w:rsidRPr="00C96732">
        <w:rPr>
          <w:rFonts w:ascii="Courier New" w:eastAsia="Times New Roman" w:hAnsi="Courier New" w:cs="Courier New"/>
          <w:sz w:val="18"/>
          <w:szCs w:val="18"/>
          <w:lang w:val="en-GB"/>
        </w:rPr>
        <w:t xml:space="preserve">the Directive on the assessment of the effects of certain public and private projects on the environment </w:t>
      </w:r>
      <w:r w:rsidRPr="00C96732">
        <w:rPr>
          <w:rFonts w:ascii="Courier New" w:eastAsia="Times New Roman" w:hAnsi="Courier New" w:cs="Courier New"/>
          <w:sz w:val="18"/>
          <w:szCs w:val="18"/>
          <w:lang w:val="en-GB"/>
        </w:rPr>
        <w:t xml:space="preserve"> </w:t>
      </w:r>
      <w:hyperlink r:id="rId3">
        <w:r w:rsidRPr="00C96732">
          <w:rPr>
            <w:rFonts w:ascii="Courier New" w:eastAsia="Times New Roman" w:hAnsi="Courier New" w:cs="Courier New"/>
            <w:color w:val="0563C1"/>
            <w:sz w:val="18"/>
            <w:szCs w:val="18"/>
            <w:u w:val="single"/>
            <w:lang w:val="en-GB"/>
          </w:rPr>
          <w:t>2011/92/EU</w:t>
        </w:r>
      </w:hyperlink>
      <w:r w:rsidRPr="00C96732">
        <w:rPr>
          <w:rFonts w:ascii="Courier New" w:eastAsia="Times New Roman" w:hAnsi="Courier New" w:cs="Courier New"/>
          <w:sz w:val="18"/>
          <w:szCs w:val="18"/>
          <w:lang w:val="en-GB"/>
        </w:rPr>
        <w:t xml:space="preserve"> </w:t>
      </w:r>
      <w:r w:rsidR="00C96732" w:rsidRPr="00C96732">
        <w:rPr>
          <w:rFonts w:ascii="Courier New" w:eastAsia="Times New Roman" w:hAnsi="Courier New" w:cs="Courier New"/>
          <w:sz w:val="18"/>
          <w:szCs w:val="18"/>
          <w:lang w:val="en-GB"/>
        </w:rPr>
        <w:t>and the Directive  establishing a framework for Community action in the field of water policy</w:t>
      </w:r>
      <w:r w:rsidRPr="00C96732">
        <w:rPr>
          <w:rFonts w:ascii="Courier New" w:eastAsia="Times New Roman" w:hAnsi="Courier New" w:cs="Courier New"/>
          <w:sz w:val="18"/>
          <w:szCs w:val="18"/>
          <w:lang w:val="en-GB"/>
        </w:rPr>
        <w:t xml:space="preserve"> </w:t>
      </w:r>
      <w:hyperlink r:id="rId4">
        <w:r w:rsidRPr="00C96732">
          <w:rPr>
            <w:rFonts w:ascii="Courier New" w:eastAsia="Times New Roman" w:hAnsi="Courier New" w:cs="Courier New"/>
            <w:color w:val="0563C1"/>
            <w:sz w:val="18"/>
            <w:szCs w:val="18"/>
            <w:u w:val="single"/>
            <w:lang w:val="en-GB"/>
          </w:rPr>
          <w:t>2000/60/EC</w:t>
        </w:r>
      </w:hyperlink>
      <w:r w:rsidR="00C96732">
        <w:rPr>
          <w:rFonts w:ascii="Courier New" w:eastAsia="Times New Roman" w:hAnsi="Courier New" w:cs="Courier New"/>
          <w:sz w:val="18"/>
          <w:szCs w:val="18"/>
          <w:lang w:val="en-GB"/>
        </w:rPr>
        <w:t>.</w:t>
      </w:r>
    </w:p>
  </w:footnote>
  <w:footnote w:id="2">
    <w:p w14:paraId="5FF6E733" w14:textId="47BAD80B" w:rsidR="00FA723B" w:rsidRPr="00C96732" w:rsidRDefault="00FA723B" w:rsidP="00C96732">
      <w:pPr>
        <w:pStyle w:val="FootnoteText"/>
        <w:jc w:val="both"/>
        <w:rPr>
          <w:lang w:val="en-GB"/>
        </w:rPr>
      </w:pPr>
      <w:r w:rsidRPr="00C96732">
        <w:rPr>
          <w:rStyle w:val="FootnoteReference"/>
          <w:rFonts w:ascii="Courier New" w:hAnsi="Courier New" w:cs="Courier New"/>
          <w:sz w:val="18"/>
          <w:szCs w:val="18"/>
          <w:lang w:val="en-GB"/>
        </w:rPr>
        <w:footnoteRef/>
      </w:r>
      <w:r w:rsidR="00C96732" w:rsidRPr="00C96732">
        <w:rPr>
          <w:rFonts w:ascii="Courier New" w:eastAsia="Times New Roman" w:hAnsi="Courier New" w:cs="Courier New"/>
          <w:sz w:val="18"/>
          <w:szCs w:val="18"/>
          <w:lang w:val="en-GB"/>
        </w:rPr>
        <w:t xml:space="preserve"> </w:t>
      </w:r>
      <w:hyperlink r:id="rId5" w:history="1">
        <w:r w:rsidR="00C96732" w:rsidRPr="00C96732">
          <w:rPr>
            <w:rStyle w:val="Hyperlink"/>
            <w:rFonts w:ascii="Courier New" w:eastAsia="Times New Roman" w:hAnsi="Courier New" w:cs="Courier New"/>
            <w:sz w:val="18"/>
            <w:szCs w:val="18"/>
            <w:lang w:val="en-GB"/>
          </w:rPr>
          <w:t>Proposal</w:t>
        </w:r>
      </w:hyperlink>
      <w:r w:rsidR="00C96732" w:rsidRPr="00C96732">
        <w:rPr>
          <w:rFonts w:ascii="Courier New" w:eastAsia="Times New Roman" w:hAnsi="Courier New" w:cs="Courier New"/>
          <w:sz w:val="18"/>
          <w:szCs w:val="18"/>
          <w:lang w:val="en-GB"/>
        </w:rPr>
        <w:t xml:space="preserve"> for a D</w:t>
      </w:r>
      <w:r w:rsidR="00C96732">
        <w:rPr>
          <w:rFonts w:ascii="Courier New" w:eastAsia="Times New Roman" w:hAnsi="Courier New" w:cs="Courier New"/>
          <w:sz w:val="18"/>
          <w:szCs w:val="18"/>
          <w:lang w:val="en-GB"/>
        </w:rPr>
        <w:t>irective</w:t>
      </w:r>
      <w:r w:rsidR="00C96732" w:rsidRPr="00C96732">
        <w:rPr>
          <w:rFonts w:ascii="Courier New" w:eastAsia="Times New Roman" w:hAnsi="Courier New" w:cs="Courier New"/>
          <w:sz w:val="18"/>
          <w:szCs w:val="18"/>
          <w:lang w:val="en-GB"/>
        </w:rPr>
        <w:t xml:space="preserve"> </w:t>
      </w:r>
      <w:r w:rsidR="00C96732">
        <w:rPr>
          <w:rFonts w:ascii="Courier New" w:eastAsia="Times New Roman" w:hAnsi="Courier New" w:cs="Courier New"/>
          <w:sz w:val="18"/>
          <w:szCs w:val="18"/>
          <w:lang w:val="en-GB"/>
        </w:rPr>
        <w:t xml:space="preserve">of the European Parliament and of the Council </w:t>
      </w:r>
      <w:r w:rsidR="00C96732" w:rsidRPr="00C96732">
        <w:rPr>
          <w:rFonts w:ascii="Courier New" w:eastAsia="Times New Roman" w:hAnsi="Courier New" w:cs="Courier New"/>
          <w:sz w:val="18"/>
          <w:szCs w:val="18"/>
          <w:lang w:val="en-GB"/>
        </w:rPr>
        <w:t>amending Directive (EU) 2018/2001 on the promotion of the use of energy from renewable sources, Directive 2010/31/EU on the energy performance of buildings and Directive 2012/27/EU on energy efficiency.</w:t>
      </w:r>
    </w:p>
  </w:footnote>
  <w:footnote w:id="3">
    <w:p w14:paraId="31198EFF" w14:textId="61E6D472" w:rsidR="00C31B3D" w:rsidRPr="00D62CE4" w:rsidRDefault="00653054" w:rsidP="00D62CE4">
      <w:pPr>
        <w:spacing w:after="0" w:line="240" w:lineRule="auto"/>
        <w:jc w:val="both"/>
        <w:rPr>
          <w:rFonts w:ascii="Courier New" w:hAnsi="Courier New" w:cs="Courier New"/>
          <w:sz w:val="18"/>
          <w:szCs w:val="18"/>
          <w:lang w:val="en-GB"/>
        </w:rPr>
      </w:pPr>
      <w:r w:rsidRPr="00D62CE4">
        <w:rPr>
          <w:rFonts w:ascii="Courier New" w:hAnsi="Courier New" w:cs="Courier New"/>
          <w:sz w:val="18"/>
          <w:szCs w:val="18"/>
          <w:vertAlign w:val="superscript"/>
          <w:lang w:val="en-GB"/>
        </w:rPr>
        <w:footnoteRef/>
      </w:r>
      <w:r w:rsidRPr="00D62CE4">
        <w:rPr>
          <w:rFonts w:ascii="Courier New" w:hAnsi="Courier New" w:cs="Courier New"/>
          <w:sz w:val="18"/>
          <w:szCs w:val="18"/>
          <w:lang w:val="en-GB"/>
        </w:rPr>
        <w:t xml:space="preserve"> </w:t>
      </w:r>
      <w:r w:rsidR="009A258A" w:rsidRPr="00D62CE4">
        <w:rPr>
          <w:rFonts w:ascii="Courier New" w:hAnsi="Courier New" w:cs="Courier New"/>
          <w:sz w:val="18"/>
          <w:szCs w:val="18"/>
          <w:lang w:val="en-GB"/>
        </w:rPr>
        <w:t xml:space="preserve">National Plan Nearly Zero-Energy Building Plan 2015-2020. Full text available </w:t>
      </w:r>
      <w:hyperlink r:id="rId6" w:history="1">
        <w:r w:rsidR="009A258A" w:rsidRPr="00D62CE4">
          <w:rPr>
            <w:rStyle w:val="Hyperlink"/>
            <w:rFonts w:ascii="Courier New" w:hAnsi="Courier New" w:cs="Courier New"/>
            <w:sz w:val="18"/>
            <w:szCs w:val="18"/>
            <w:lang w:val="en-GB"/>
          </w:rPr>
          <w:t>here.</w:t>
        </w:r>
      </w:hyperlink>
    </w:p>
  </w:footnote>
  <w:footnote w:id="4">
    <w:p w14:paraId="3C8FA4D4" w14:textId="7D02ECC1" w:rsidR="00C31B3D" w:rsidRPr="00D62CE4" w:rsidRDefault="00653054" w:rsidP="00D62CE4">
      <w:pPr>
        <w:spacing w:after="0" w:line="240" w:lineRule="auto"/>
        <w:jc w:val="both"/>
        <w:rPr>
          <w:rFonts w:ascii="Courier New" w:hAnsi="Courier New" w:cs="Courier New"/>
          <w:sz w:val="18"/>
          <w:szCs w:val="18"/>
          <w:lang w:val="en-GB"/>
        </w:rPr>
      </w:pPr>
      <w:r w:rsidRPr="00D62CE4">
        <w:rPr>
          <w:rFonts w:ascii="Courier New" w:hAnsi="Courier New" w:cs="Courier New"/>
          <w:sz w:val="18"/>
          <w:szCs w:val="18"/>
          <w:vertAlign w:val="superscript"/>
          <w:lang w:val="en-GB"/>
        </w:rPr>
        <w:footnoteRef/>
      </w:r>
      <w:r w:rsidRPr="00D62CE4">
        <w:rPr>
          <w:rFonts w:ascii="Courier New" w:hAnsi="Courier New" w:cs="Courier New"/>
          <w:sz w:val="18"/>
          <w:szCs w:val="18"/>
          <w:lang w:val="en-GB"/>
        </w:rPr>
        <w:t xml:space="preserve"> </w:t>
      </w:r>
      <w:hyperlink r:id="rId7" w:history="1">
        <w:r w:rsidR="00D62CE4" w:rsidRPr="00D62CE4">
          <w:rPr>
            <w:rStyle w:val="Hyperlink"/>
            <w:rFonts w:ascii="Courier New" w:hAnsi="Courier New" w:cs="Courier New"/>
            <w:sz w:val="18"/>
            <w:szCs w:val="18"/>
            <w:lang w:val="en-GB"/>
          </w:rPr>
          <w:t>The potential of energy citizens in the European Union.</w:t>
        </w:r>
      </w:hyperlink>
      <w:r w:rsidR="00D62CE4" w:rsidRPr="00D62CE4">
        <w:rPr>
          <w:rFonts w:ascii="Courier New" w:hAnsi="Courier New" w:cs="Courier New"/>
          <w:sz w:val="18"/>
          <w:szCs w:val="18"/>
          <w:lang w:val="en-GB"/>
        </w:rPr>
        <w:t xml:space="preserve"> </w:t>
      </w:r>
    </w:p>
  </w:footnote>
  <w:footnote w:id="5">
    <w:p w14:paraId="07D5408E" w14:textId="7A6758E9" w:rsidR="00D62CE4" w:rsidRPr="00D62CE4" w:rsidRDefault="00653054" w:rsidP="00D62CE4">
      <w:pPr>
        <w:spacing w:after="0" w:line="240" w:lineRule="auto"/>
        <w:jc w:val="both"/>
        <w:rPr>
          <w:rFonts w:ascii="Courier New" w:hAnsi="Courier New" w:cs="Courier New"/>
          <w:sz w:val="18"/>
          <w:szCs w:val="18"/>
          <w:lang w:val="en-GB"/>
        </w:rPr>
      </w:pPr>
      <w:r w:rsidRPr="00D62CE4">
        <w:rPr>
          <w:rFonts w:ascii="Courier New" w:hAnsi="Courier New" w:cs="Courier New"/>
          <w:sz w:val="18"/>
          <w:szCs w:val="18"/>
          <w:vertAlign w:val="superscript"/>
          <w:lang w:val="en-GB"/>
        </w:rPr>
        <w:footnoteRef/>
      </w:r>
      <w:r w:rsidR="00D62CE4" w:rsidRPr="00D62CE4">
        <w:rPr>
          <w:rFonts w:ascii="Courier New" w:hAnsi="Courier New" w:cs="Courier New"/>
          <w:sz w:val="18"/>
          <w:szCs w:val="18"/>
          <w:lang w:val="en-GB"/>
        </w:rPr>
        <w:t xml:space="preserve"> Stoykov, S., Rakovska, K., Todorov, T. A step in the right direction: Bulgaria’s recovery plan improved after lengthy negotiations. 28 April 2022. CEE Bankwatch Network. Available at: </w:t>
      </w:r>
      <w:hyperlink r:id="rId8" w:history="1">
        <w:r w:rsidR="00D62CE4" w:rsidRPr="00D62CE4">
          <w:rPr>
            <w:rStyle w:val="Hyperlink"/>
            <w:rFonts w:ascii="Courier New" w:hAnsi="Courier New" w:cs="Courier New"/>
            <w:sz w:val="18"/>
            <w:szCs w:val="18"/>
            <w:lang w:val="en-GB"/>
          </w:rPr>
          <w:t>https://bankwatch.org/blog/a-step-in-the-right-direction-bulgaria-s-recovery-plan-improved-after-lengthy-negotiations</w:t>
        </w:r>
      </w:hyperlink>
    </w:p>
  </w:footnote>
  <w:footnote w:id="6">
    <w:p w14:paraId="0D7F3B12" w14:textId="3D1AB768" w:rsidR="00C31B3D" w:rsidRPr="00D62CE4" w:rsidRDefault="00653054" w:rsidP="00D62CE4">
      <w:pPr>
        <w:spacing w:after="0" w:line="240" w:lineRule="auto"/>
        <w:jc w:val="both"/>
        <w:rPr>
          <w:sz w:val="20"/>
          <w:szCs w:val="20"/>
          <w:lang w:val="en-GB"/>
        </w:rPr>
      </w:pPr>
      <w:r w:rsidRPr="00D62CE4">
        <w:rPr>
          <w:rFonts w:ascii="Courier New" w:hAnsi="Courier New" w:cs="Courier New"/>
          <w:sz w:val="18"/>
          <w:szCs w:val="18"/>
          <w:vertAlign w:val="superscript"/>
          <w:lang w:val="en-GB"/>
        </w:rPr>
        <w:footnoteRef/>
      </w:r>
      <w:r w:rsidRPr="00D62CE4">
        <w:rPr>
          <w:rFonts w:ascii="Courier New" w:hAnsi="Courier New" w:cs="Courier New"/>
          <w:sz w:val="18"/>
          <w:szCs w:val="18"/>
          <w:lang w:val="en-GB"/>
        </w:rPr>
        <w:t xml:space="preserve"> </w:t>
      </w:r>
      <w:proofErr w:type="spellStart"/>
      <w:r w:rsidR="00D62CE4">
        <w:rPr>
          <w:rFonts w:ascii="Courier New" w:hAnsi="Courier New" w:cs="Courier New"/>
          <w:color w:val="1155CC"/>
          <w:sz w:val="18"/>
          <w:szCs w:val="18"/>
          <w:u w:val="single"/>
          <w:lang w:val="en-GB"/>
        </w:rPr>
        <w:t>EnEffect</w:t>
      </w:r>
      <w:proofErr w:type="spellEnd"/>
      <w:r w:rsidR="00D62CE4">
        <w:rPr>
          <w:rFonts w:ascii="Courier New" w:hAnsi="Courier New" w:cs="Courier New"/>
          <w:color w:val="1155CC"/>
          <w:sz w:val="18"/>
          <w:szCs w:val="18"/>
          <w:u w:val="single"/>
          <w:lang w:val="en-GB"/>
        </w:rPr>
        <w:t xml:space="preserve"> Centre for Energy Efficiency. Roadmap for sustainable energy building refurbishment.</w:t>
      </w:r>
    </w:p>
  </w:footnote>
  <w:footnote w:id="7">
    <w:p w14:paraId="4806AC0D" w14:textId="4EC30C4F" w:rsidR="00C31B3D" w:rsidRPr="00294DEE" w:rsidRDefault="00653054" w:rsidP="00294DEE">
      <w:pPr>
        <w:spacing w:after="0" w:line="240" w:lineRule="auto"/>
        <w:jc w:val="both"/>
        <w:rPr>
          <w:rFonts w:ascii="Courier New" w:hAnsi="Courier New" w:cs="Courier New"/>
          <w:sz w:val="18"/>
          <w:szCs w:val="18"/>
        </w:rPr>
      </w:pPr>
      <w:r w:rsidRPr="00294DEE">
        <w:rPr>
          <w:rFonts w:ascii="Courier New" w:hAnsi="Courier New" w:cs="Courier New"/>
          <w:sz w:val="18"/>
          <w:szCs w:val="18"/>
          <w:vertAlign w:val="superscript"/>
        </w:rPr>
        <w:footnoteRef/>
      </w:r>
      <w:r w:rsidR="00294DEE" w:rsidRPr="00294DEE">
        <w:rPr>
          <w:rFonts w:ascii="Courier New" w:hAnsi="Courier New" w:cs="Courier New"/>
          <w:sz w:val="18"/>
          <w:szCs w:val="18"/>
          <w:lang w:val="en-GB"/>
        </w:rPr>
        <w:t xml:space="preserve"> </w:t>
      </w:r>
      <w:r w:rsidR="00294DEE">
        <w:rPr>
          <w:rFonts w:ascii="Courier New" w:hAnsi="Courier New" w:cs="Courier New"/>
          <w:sz w:val="18"/>
          <w:szCs w:val="18"/>
          <w:lang w:val="en-GB"/>
        </w:rPr>
        <w:t xml:space="preserve">3E </w:t>
      </w:r>
      <w:proofErr w:type="spellStart"/>
      <w:r w:rsidR="00294DEE">
        <w:rPr>
          <w:rFonts w:ascii="Courier New" w:hAnsi="Courier New" w:cs="Courier New"/>
          <w:sz w:val="18"/>
          <w:szCs w:val="18"/>
          <w:lang w:val="en-GB"/>
        </w:rPr>
        <w:t>News.</w:t>
      </w:r>
      <w:r w:rsidR="00294DEE" w:rsidRPr="00294DEE">
        <w:rPr>
          <w:rFonts w:ascii="Courier New" w:hAnsi="Courier New" w:cs="Courier New"/>
          <w:sz w:val="18"/>
          <w:szCs w:val="18"/>
          <w:lang w:val="en-GB"/>
        </w:rPr>
        <w:t>Georgi</w:t>
      </w:r>
      <w:proofErr w:type="spellEnd"/>
      <w:r w:rsidR="00294DEE" w:rsidRPr="00294DEE">
        <w:rPr>
          <w:rFonts w:ascii="Courier New" w:hAnsi="Courier New" w:cs="Courier New"/>
          <w:sz w:val="18"/>
          <w:szCs w:val="18"/>
          <w:lang w:val="en-GB"/>
        </w:rPr>
        <w:t xml:space="preserve"> Stefanov: 1/3 of the disturbed land in Bulgaria can be used for photovoltaic plants</w:t>
      </w:r>
      <w:r w:rsidR="00294DEE">
        <w:rPr>
          <w:rFonts w:ascii="Courier New" w:hAnsi="Courier New" w:cs="Courier New"/>
          <w:sz w:val="18"/>
          <w:szCs w:val="18"/>
          <w:lang w:val="en-GB"/>
        </w:rPr>
        <w:t>. 20 June 2022. Available at:</w:t>
      </w:r>
      <w:r w:rsidRPr="00294DEE">
        <w:rPr>
          <w:rFonts w:ascii="Courier New" w:hAnsi="Courier New" w:cs="Courier New"/>
          <w:sz w:val="18"/>
          <w:szCs w:val="18"/>
        </w:rPr>
        <w:t xml:space="preserve"> </w:t>
      </w:r>
      <w:hyperlink r:id="rId9">
        <w:r w:rsidRPr="00294DEE">
          <w:rPr>
            <w:rFonts w:ascii="Courier New" w:hAnsi="Courier New" w:cs="Courier New"/>
            <w:color w:val="1155CC"/>
            <w:sz w:val="18"/>
            <w:szCs w:val="18"/>
            <w:u w:val="single"/>
          </w:rPr>
          <w:t>https://3e-news.net/bg/a/view/34528/georgi-stefanov-1-3-ot-narushenite-tereni-u-nas-mogat-da-se-polzvat-za-fotovoltaichni-centrali?fbclid=IwAR1m1fmQjWaRLxkdzJP2SVeHV33oMeWRr99aC9SUJl2m17dm-lswOx5Knkc</w:t>
        </w:r>
      </w:hyperlink>
    </w:p>
  </w:footnote>
  <w:footnote w:id="8">
    <w:p w14:paraId="430355E6" w14:textId="65852377" w:rsidR="00C31B3D" w:rsidRPr="00E8323F" w:rsidRDefault="00653054" w:rsidP="00E8323F">
      <w:pPr>
        <w:spacing w:after="0" w:line="240" w:lineRule="auto"/>
        <w:jc w:val="both"/>
        <w:rPr>
          <w:rFonts w:ascii="Courier New" w:hAnsi="Courier New" w:cs="Courier New"/>
          <w:sz w:val="18"/>
          <w:szCs w:val="18"/>
          <w:lang w:val="en-GB"/>
        </w:rPr>
      </w:pPr>
      <w:r w:rsidRPr="00294DEE">
        <w:rPr>
          <w:rFonts w:ascii="Courier New" w:hAnsi="Courier New" w:cs="Courier New"/>
          <w:sz w:val="18"/>
          <w:szCs w:val="18"/>
          <w:vertAlign w:val="superscript"/>
          <w:lang w:val="en-GB"/>
        </w:rPr>
        <w:footnoteRef/>
      </w:r>
      <w:r w:rsidRPr="00294DEE">
        <w:rPr>
          <w:rFonts w:ascii="Courier New" w:hAnsi="Courier New" w:cs="Courier New"/>
          <w:sz w:val="18"/>
          <w:szCs w:val="18"/>
          <w:lang w:val="en-GB"/>
        </w:rPr>
        <w:t xml:space="preserve"> </w:t>
      </w:r>
      <w:proofErr w:type="spellStart"/>
      <w:r w:rsidR="00294DEE" w:rsidRPr="00294DEE">
        <w:rPr>
          <w:rFonts w:ascii="Courier New" w:hAnsi="Courier New" w:cs="Courier New"/>
          <w:sz w:val="18"/>
          <w:szCs w:val="18"/>
          <w:lang w:val="en-GB"/>
        </w:rPr>
        <w:t>Boero</w:t>
      </w:r>
      <w:proofErr w:type="spellEnd"/>
      <w:r w:rsidR="00294DEE" w:rsidRPr="00294DEE">
        <w:rPr>
          <w:rFonts w:ascii="Courier New" w:hAnsi="Courier New" w:cs="Courier New"/>
          <w:sz w:val="18"/>
          <w:szCs w:val="18"/>
          <w:lang w:val="en-GB"/>
        </w:rPr>
        <w:t xml:space="preserve">, F., </w:t>
      </w:r>
      <w:proofErr w:type="spellStart"/>
      <w:r w:rsidR="00294DEE" w:rsidRPr="00294DEE">
        <w:rPr>
          <w:rFonts w:ascii="Courier New" w:hAnsi="Courier New" w:cs="Courier New"/>
          <w:sz w:val="18"/>
          <w:szCs w:val="18"/>
          <w:lang w:val="en-GB"/>
        </w:rPr>
        <w:t>Foglini</w:t>
      </w:r>
      <w:proofErr w:type="spellEnd"/>
      <w:r w:rsidR="00294DEE" w:rsidRPr="00294DEE">
        <w:rPr>
          <w:rFonts w:ascii="Courier New" w:hAnsi="Courier New" w:cs="Courier New"/>
          <w:sz w:val="18"/>
          <w:szCs w:val="18"/>
          <w:lang w:val="en-GB"/>
        </w:rPr>
        <w:t xml:space="preserve">, F., </w:t>
      </w:r>
      <w:proofErr w:type="spellStart"/>
      <w:r w:rsidR="00294DEE" w:rsidRPr="00294DEE">
        <w:rPr>
          <w:rFonts w:ascii="Courier New" w:hAnsi="Courier New" w:cs="Courier New"/>
          <w:sz w:val="18"/>
          <w:szCs w:val="18"/>
          <w:lang w:val="en-GB"/>
        </w:rPr>
        <w:t>Fraschetti</w:t>
      </w:r>
      <w:proofErr w:type="spellEnd"/>
      <w:r w:rsidR="00294DEE" w:rsidRPr="00294DEE">
        <w:rPr>
          <w:rFonts w:ascii="Courier New" w:hAnsi="Courier New" w:cs="Courier New"/>
          <w:sz w:val="18"/>
          <w:szCs w:val="18"/>
          <w:lang w:val="en-GB"/>
        </w:rPr>
        <w:t xml:space="preserve">, S., </w:t>
      </w:r>
      <w:proofErr w:type="spellStart"/>
      <w:r w:rsidR="00294DEE" w:rsidRPr="00294DEE">
        <w:rPr>
          <w:rFonts w:ascii="Courier New" w:hAnsi="Courier New" w:cs="Courier New"/>
          <w:sz w:val="18"/>
          <w:szCs w:val="18"/>
          <w:lang w:val="en-GB"/>
        </w:rPr>
        <w:t>Goriup</w:t>
      </w:r>
      <w:proofErr w:type="spellEnd"/>
      <w:r w:rsidR="00294DEE" w:rsidRPr="00294DEE">
        <w:rPr>
          <w:rFonts w:ascii="Courier New" w:hAnsi="Courier New" w:cs="Courier New"/>
          <w:sz w:val="18"/>
          <w:szCs w:val="18"/>
          <w:lang w:val="en-GB"/>
        </w:rPr>
        <w:t xml:space="preserve">, P., Macpherson, E., Planes, S., </w:t>
      </w:r>
      <w:proofErr w:type="spellStart"/>
      <w:r w:rsidR="00294DEE" w:rsidRPr="00294DEE">
        <w:rPr>
          <w:rFonts w:ascii="Courier New" w:hAnsi="Courier New" w:cs="Courier New"/>
          <w:sz w:val="18"/>
          <w:szCs w:val="18"/>
          <w:lang w:val="en-GB"/>
        </w:rPr>
        <w:t>Soukissian</w:t>
      </w:r>
      <w:proofErr w:type="spellEnd"/>
      <w:r w:rsidR="00294DEE" w:rsidRPr="00294DEE">
        <w:rPr>
          <w:rFonts w:ascii="Courier New" w:hAnsi="Courier New" w:cs="Courier New"/>
          <w:sz w:val="18"/>
          <w:szCs w:val="18"/>
          <w:lang w:val="en-GB"/>
        </w:rPr>
        <w:t xml:space="preserve">, T., </w:t>
      </w:r>
      <w:proofErr w:type="spellStart"/>
      <w:r w:rsidR="00294DEE" w:rsidRPr="00294DEE">
        <w:rPr>
          <w:rFonts w:ascii="Courier New" w:hAnsi="Courier New" w:cs="Courier New"/>
          <w:sz w:val="18"/>
          <w:szCs w:val="18"/>
          <w:lang w:val="en-GB"/>
        </w:rPr>
        <w:t>Adiloglu</w:t>
      </w:r>
      <w:proofErr w:type="spellEnd"/>
      <w:r w:rsidR="00294DEE" w:rsidRPr="00294DEE">
        <w:rPr>
          <w:rFonts w:ascii="Courier New" w:hAnsi="Courier New" w:cs="Courier New"/>
          <w:sz w:val="18"/>
          <w:szCs w:val="18"/>
          <w:lang w:val="en-GB"/>
        </w:rPr>
        <w:t xml:space="preserve">, B., </w:t>
      </w:r>
      <w:proofErr w:type="spellStart"/>
      <w:r w:rsidR="00294DEE" w:rsidRPr="00294DEE">
        <w:rPr>
          <w:rFonts w:ascii="Courier New" w:hAnsi="Courier New" w:cs="Courier New"/>
          <w:sz w:val="18"/>
          <w:szCs w:val="18"/>
          <w:lang w:val="en-GB"/>
        </w:rPr>
        <w:t>Cristens</w:t>
      </w:r>
      <w:proofErr w:type="spellEnd"/>
      <w:r w:rsidR="00294DEE" w:rsidRPr="00294DEE">
        <w:rPr>
          <w:rFonts w:ascii="Courier New" w:hAnsi="Courier New" w:cs="Courier New"/>
          <w:sz w:val="18"/>
          <w:szCs w:val="18"/>
          <w:lang w:val="en-GB"/>
        </w:rPr>
        <w:t xml:space="preserve">, G., </w:t>
      </w:r>
      <w:proofErr w:type="spellStart"/>
      <w:r w:rsidR="00294DEE" w:rsidRPr="00294DEE">
        <w:rPr>
          <w:rFonts w:ascii="Courier New" w:hAnsi="Courier New" w:cs="Courier New"/>
          <w:sz w:val="18"/>
          <w:szCs w:val="18"/>
          <w:lang w:val="en-GB"/>
        </w:rPr>
        <w:t>Delahaye</w:t>
      </w:r>
      <w:proofErr w:type="spellEnd"/>
      <w:r w:rsidR="00294DEE" w:rsidRPr="00294DEE">
        <w:rPr>
          <w:rFonts w:ascii="Courier New" w:hAnsi="Courier New" w:cs="Courier New"/>
          <w:sz w:val="18"/>
          <w:szCs w:val="18"/>
          <w:lang w:val="en-GB"/>
        </w:rPr>
        <w:t xml:space="preserve">, C. and Gregory, I., 2016. </w:t>
      </w:r>
      <w:proofErr w:type="spellStart"/>
      <w:r w:rsidR="00294DEE" w:rsidRPr="00294DEE">
        <w:rPr>
          <w:rFonts w:ascii="Courier New" w:hAnsi="Courier New" w:cs="Courier New"/>
          <w:sz w:val="18"/>
          <w:szCs w:val="18"/>
          <w:lang w:val="en-GB"/>
        </w:rPr>
        <w:t>CoCoNet</w:t>
      </w:r>
      <w:proofErr w:type="spellEnd"/>
      <w:r w:rsidR="00294DEE" w:rsidRPr="00294DEE">
        <w:rPr>
          <w:rFonts w:ascii="Courier New" w:hAnsi="Courier New" w:cs="Courier New"/>
          <w:sz w:val="18"/>
          <w:szCs w:val="18"/>
          <w:lang w:val="en-GB"/>
        </w:rPr>
        <w:t xml:space="preserve">: towards coast-to-coast networks of marine protected areas (from the shore to the high </w:t>
      </w:r>
      <w:r w:rsidR="00294DEE" w:rsidRPr="00E8323F">
        <w:rPr>
          <w:rFonts w:ascii="Courier New" w:hAnsi="Courier New" w:cs="Courier New"/>
          <w:sz w:val="18"/>
          <w:szCs w:val="18"/>
          <w:lang w:val="en-GB"/>
        </w:rPr>
        <w:t xml:space="preserve">and deep sea), coupled with sea-based wind energy potential. Available at: </w:t>
      </w:r>
      <w:hyperlink r:id="rId10" w:history="1">
        <w:r w:rsidR="00294DEE" w:rsidRPr="00E8323F">
          <w:rPr>
            <w:rStyle w:val="Hyperlink"/>
            <w:rFonts w:ascii="Courier New" w:hAnsi="Courier New" w:cs="Courier New"/>
            <w:sz w:val="18"/>
            <w:szCs w:val="18"/>
            <w:lang w:val="en-GB"/>
          </w:rPr>
          <w:t>https://www.vliz.be/imisdocs/publications/320351.pdf</w:t>
        </w:r>
      </w:hyperlink>
    </w:p>
  </w:footnote>
  <w:footnote w:id="9">
    <w:p w14:paraId="720336F6" w14:textId="223F281C" w:rsidR="00C31B3D" w:rsidRPr="00E8323F" w:rsidRDefault="00653054" w:rsidP="00E8323F">
      <w:pPr>
        <w:spacing w:line="240" w:lineRule="auto"/>
        <w:jc w:val="both"/>
        <w:rPr>
          <w:rFonts w:ascii="Courier New" w:hAnsi="Courier New" w:cs="Courier New"/>
          <w:sz w:val="18"/>
          <w:szCs w:val="18"/>
          <w:lang w:val="en-GB"/>
        </w:rPr>
      </w:pPr>
      <w:r w:rsidRPr="00E8323F">
        <w:rPr>
          <w:rFonts w:ascii="Courier New" w:hAnsi="Courier New" w:cs="Courier New"/>
          <w:sz w:val="18"/>
          <w:szCs w:val="18"/>
          <w:vertAlign w:val="superscript"/>
          <w:lang w:val="en-GB"/>
        </w:rPr>
        <w:footnoteRef/>
      </w:r>
      <w:r w:rsidR="008C70F5" w:rsidRPr="00E8323F">
        <w:rPr>
          <w:rFonts w:ascii="Courier New" w:hAnsi="Courier New" w:cs="Courier New"/>
          <w:sz w:val="18"/>
          <w:szCs w:val="18"/>
          <w:lang w:val="en-GB"/>
        </w:rPr>
        <w:t xml:space="preserve"> </w:t>
      </w:r>
      <w:r w:rsidR="00AF5200" w:rsidRPr="00E8323F">
        <w:rPr>
          <w:rFonts w:ascii="Courier New" w:hAnsi="Courier New" w:cs="Courier New"/>
          <w:sz w:val="18"/>
          <w:szCs w:val="18"/>
          <w:lang w:val="en-GB"/>
        </w:rPr>
        <w:t xml:space="preserve">Fitness Check of the Birds and Habitats Directives. Available at: </w:t>
      </w:r>
      <w:hyperlink r:id="rId11" w:history="1">
        <w:r w:rsidR="00AF5200" w:rsidRPr="00E8323F">
          <w:rPr>
            <w:rStyle w:val="Hyperlink"/>
            <w:rFonts w:ascii="Courier New" w:hAnsi="Courier New" w:cs="Courier New"/>
            <w:sz w:val="18"/>
            <w:szCs w:val="18"/>
            <w:lang w:val="en-GB"/>
          </w:rPr>
          <w:t>https://ec.europa.eu/environment/nature/legislation/fitness_check/index_en.htm</w:t>
        </w:r>
      </w:hyperlink>
    </w:p>
  </w:footnote>
  <w:footnote w:id="10">
    <w:p w14:paraId="0060767B" w14:textId="4CFD95F0" w:rsidR="00C31B3D" w:rsidRPr="00E8323F" w:rsidRDefault="00653054" w:rsidP="00E8323F">
      <w:pPr>
        <w:spacing w:after="0" w:line="240" w:lineRule="auto"/>
        <w:jc w:val="both"/>
        <w:rPr>
          <w:rFonts w:ascii="Courier New" w:hAnsi="Courier New" w:cs="Courier New"/>
          <w:sz w:val="18"/>
          <w:szCs w:val="18"/>
          <w:lang w:val="en-GB"/>
        </w:rPr>
      </w:pPr>
      <w:r w:rsidRPr="00E8323F">
        <w:rPr>
          <w:rFonts w:ascii="Courier New" w:hAnsi="Courier New" w:cs="Courier New"/>
          <w:sz w:val="18"/>
          <w:szCs w:val="18"/>
          <w:vertAlign w:val="superscript"/>
          <w:lang w:val="en-GB"/>
        </w:rPr>
        <w:footnoteRef/>
      </w:r>
      <w:r w:rsidR="00AF5200" w:rsidRPr="00E8323F">
        <w:rPr>
          <w:rFonts w:ascii="Courier New" w:hAnsi="Courier New" w:cs="Courier New"/>
          <w:sz w:val="18"/>
          <w:szCs w:val="18"/>
          <w:lang w:val="en-GB"/>
        </w:rPr>
        <w:t xml:space="preserve"> WWF. EU Nature Directives are ‘Fit for Purpose’, concludes European Commission expert study. 05 July 2016. Available at: </w:t>
      </w:r>
      <w:r w:rsidR="00AF5200" w:rsidRPr="00E8323F">
        <w:rPr>
          <w:rFonts w:ascii="Courier New" w:hAnsi="Courier New" w:cs="Courier New"/>
          <w:sz w:val="17"/>
          <w:szCs w:val="17"/>
          <w:lang w:val="en-GB"/>
        </w:rPr>
        <w:t>https://www.wwf.eu/?272571/EU%2DNature%2DDirectives%2Dare%2DFit%2Dfor%2DPurpose%2Dstudy</w:t>
      </w:r>
    </w:p>
  </w:footnote>
  <w:footnote w:id="11">
    <w:p w14:paraId="0FADEA95" w14:textId="36A1C5C5" w:rsidR="00C31B3D" w:rsidRPr="00E8323F" w:rsidRDefault="00653054" w:rsidP="00E8323F">
      <w:pPr>
        <w:spacing w:after="0" w:line="240" w:lineRule="auto"/>
        <w:jc w:val="both"/>
        <w:rPr>
          <w:rFonts w:ascii="Courier New" w:hAnsi="Courier New" w:cs="Courier New"/>
          <w:sz w:val="18"/>
          <w:szCs w:val="18"/>
          <w:lang w:val="en-GB"/>
        </w:rPr>
      </w:pPr>
      <w:r w:rsidRPr="00E8323F">
        <w:rPr>
          <w:rFonts w:ascii="Courier New" w:hAnsi="Courier New" w:cs="Courier New"/>
          <w:sz w:val="18"/>
          <w:szCs w:val="18"/>
          <w:vertAlign w:val="superscript"/>
          <w:lang w:val="en-GB"/>
        </w:rPr>
        <w:footnoteRef/>
      </w:r>
      <w:r w:rsidR="00C4156F" w:rsidRPr="00E8323F">
        <w:rPr>
          <w:rFonts w:ascii="Courier New" w:hAnsi="Courier New" w:cs="Courier New"/>
          <w:sz w:val="18"/>
          <w:szCs w:val="18"/>
          <w:lang w:val="en-GB"/>
        </w:rPr>
        <w:t xml:space="preserve"> Fitness check of the Water Framework Directive and the Floods Directive. Available at:</w:t>
      </w:r>
      <w:hyperlink r:id="rId12" w:history="1">
        <w:r w:rsidR="00C4156F" w:rsidRPr="00E8323F">
          <w:rPr>
            <w:rStyle w:val="Hyperlink"/>
            <w:rFonts w:ascii="Courier New" w:hAnsi="Courier New" w:cs="Courier New"/>
            <w:sz w:val="18"/>
            <w:szCs w:val="18"/>
            <w:lang w:val="en-GB"/>
          </w:rPr>
          <w:t>https://ec.europa.eu/info/publications/fitness-check-water-framework-directive-and-floods-directive_en</w:t>
        </w:r>
      </w:hyperlink>
    </w:p>
  </w:footnote>
  <w:footnote w:id="12">
    <w:p w14:paraId="1E0D1BD1" w14:textId="0C9516F9" w:rsidR="00C31B3D" w:rsidRPr="00E8323F" w:rsidRDefault="00653054" w:rsidP="00E8323F">
      <w:pPr>
        <w:spacing w:after="0" w:line="240" w:lineRule="auto"/>
        <w:jc w:val="both"/>
        <w:rPr>
          <w:rFonts w:ascii="Courier New" w:hAnsi="Courier New" w:cs="Courier New"/>
          <w:sz w:val="18"/>
          <w:szCs w:val="18"/>
          <w:lang w:val="en-GB"/>
        </w:rPr>
      </w:pPr>
      <w:r w:rsidRPr="00E8323F">
        <w:rPr>
          <w:rFonts w:ascii="Courier New" w:hAnsi="Courier New" w:cs="Courier New"/>
          <w:sz w:val="18"/>
          <w:szCs w:val="18"/>
          <w:vertAlign w:val="superscript"/>
          <w:lang w:val="en-GB"/>
        </w:rPr>
        <w:footnoteRef/>
      </w:r>
      <w:r w:rsidRPr="00E8323F">
        <w:rPr>
          <w:rFonts w:ascii="Courier New" w:hAnsi="Courier New" w:cs="Courier New"/>
          <w:sz w:val="18"/>
          <w:szCs w:val="18"/>
          <w:lang w:val="en-GB"/>
        </w:rPr>
        <w:t xml:space="preserve"> </w:t>
      </w:r>
      <w:r w:rsidR="00C4156F" w:rsidRPr="00E8323F">
        <w:rPr>
          <w:rFonts w:ascii="Courier New" w:hAnsi="Courier New" w:cs="Courier New"/>
          <w:sz w:val="18"/>
          <w:szCs w:val="18"/>
          <w:lang w:val="en-GB"/>
        </w:rPr>
        <w:t xml:space="preserve">WWF. EU Water Law Will NOT be Changed, Confirms European Commission. 23 June 2020. Available at: </w:t>
      </w:r>
      <w:hyperlink r:id="rId13" w:history="1">
        <w:r w:rsidR="00C4156F" w:rsidRPr="00E8323F">
          <w:rPr>
            <w:rStyle w:val="Hyperlink"/>
            <w:rFonts w:ascii="Courier New" w:hAnsi="Courier New" w:cs="Courier New"/>
            <w:sz w:val="18"/>
            <w:szCs w:val="18"/>
            <w:lang w:val="en-GB"/>
          </w:rPr>
          <w:t>https://wwf.panda.org/wwf_news/?364510/WFD-Saved</w:t>
        </w:r>
      </w:hyperlink>
    </w:p>
  </w:footnote>
  <w:footnote w:id="13">
    <w:p w14:paraId="77F0DFEB" w14:textId="77777777" w:rsidR="00C31B3D" w:rsidRPr="00E8323F" w:rsidRDefault="00653054" w:rsidP="00E8323F">
      <w:pPr>
        <w:spacing w:after="0" w:line="240" w:lineRule="auto"/>
        <w:jc w:val="both"/>
        <w:rPr>
          <w:rFonts w:ascii="Courier New" w:hAnsi="Courier New" w:cs="Courier New"/>
          <w:sz w:val="18"/>
          <w:szCs w:val="18"/>
          <w:lang w:val="en-GB"/>
        </w:rPr>
      </w:pPr>
      <w:r w:rsidRPr="00E8323F">
        <w:rPr>
          <w:rFonts w:ascii="Courier New" w:hAnsi="Courier New" w:cs="Courier New"/>
          <w:sz w:val="18"/>
          <w:szCs w:val="18"/>
          <w:vertAlign w:val="superscript"/>
          <w:lang w:val="en-GB"/>
        </w:rPr>
        <w:footnoteRef/>
      </w:r>
      <w:r w:rsidRPr="00E8323F">
        <w:rPr>
          <w:rFonts w:ascii="Courier New" w:hAnsi="Courier New" w:cs="Courier New"/>
          <w:sz w:val="18"/>
          <w:szCs w:val="18"/>
          <w:lang w:val="en-GB"/>
        </w:rPr>
        <w:t xml:space="preserve"> </w:t>
      </w:r>
      <w:hyperlink r:id="rId14">
        <w:r w:rsidRPr="00E8323F">
          <w:rPr>
            <w:rFonts w:ascii="Courier New" w:hAnsi="Courier New" w:cs="Courier New"/>
            <w:color w:val="1155CC"/>
            <w:sz w:val="18"/>
            <w:szCs w:val="18"/>
            <w:u w:val="single"/>
            <w:lang w:val="en-GB"/>
          </w:rPr>
          <w:t>https://registers.moew.government.bg/eo/lot/29307</w:t>
        </w:r>
      </w:hyperlink>
      <w:r w:rsidRPr="00E8323F">
        <w:rPr>
          <w:rFonts w:ascii="Courier New" w:hAnsi="Courier New" w:cs="Courier New"/>
          <w:sz w:val="18"/>
          <w:szCs w:val="18"/>
          <w:lang w:val="en-GB"/>
        </w:rPr>
        <w:t xml:space="preserve"> </w:t>
      </w:r>
    </w:p>
  </w:footnote>
  <w:footnote w:id="14">
    <w:p w14:paraId="401FDF92" w14:textId="19885D12" w:rsidR="00E8323F" w:rsidRPr="00E8323F" w:rsidRDefault="00653054" w:rsidP="00E8323F">
      <w:pPr>
        <w:spacing w:after="0" w:line="240" w:lineRule="auto"/>
        <w:jc w:val="both"/>
        <w:rPr>
          <w:rFonts w:ascii="Courier New" w:hAnsi="Courier New" w:cs="Courier New"/>
          <w:sz w:val="18"/>
          <w:szCs w:val="18"/>
          <w:lang w:val="en-GB"/>
        </w:rPr>
      </w:pPr>
      <w:r w:rsidRPr="00E8323F">
        <w:rPr>
          <w:rFonts w:ascii="Courier New" w:hAnsi="Courier New" w:cs="Courier New"/>
          <w:sz w:val="18"/>
          <w:szCs w:val="18"/>
          <w:vertAlign w:val="superscript"/>
          <w:lang w:val="en-GB"/>
        </w:rPr>
        <w:footnoteRef/>
      </w:r>
      <w:r w:rsidRPr="00E8323F">
        <w:rPr>
          <w:rFonts w:ascii="Courier New" w:hAnsi="Courier New" w:cs="Courier New"/>
          <w:sz w:val="18"/>
          <w:szCs w:val="18"/>
          <w:lang w:val="en-GB"/>
        </w:rPr>
        <w:t xml:space="preserve"> </w:t>
      </w:r>
      <w:r w:rsidR="00E8323F" w:rsidRPr="00E8323F">
        <w:rPr>
          <w:rFonts w:ascii="Courier New" w:hAnsi="Courier New" w:cs="Courier New"/>
          <w:sz w:val="18"/>
          <w:szCs w:val="18"/>
          <w:lang w:val="en-GB"/>
        </w:rPr>
        <w:t xml:space="preserve">Ministry of Environment and Water. Environmental Assessment Statement 1-2/2012. Available at: </w:t>
      </w:r>
      <w:hyperlink r:id="rId15" w:history="1">
        <w:r w:rsidR="00E8323F" w:rsidRPr="00E8323F">
          <w:rPr>
            <w:rStyle w:val="Hyperlink"/>
            <w:rFonts w:ascii="Courier New" w:hAnsi="Courier New" w:cs="Courier New"/>
            <w:sz w:val="18"/>
            <w:szCs w:val="18"/>
            <w:lang w:val="en-GB"/>
          </w:rPr>
          <w:t>https://registers.moew.government.bg/eo/file?fileKey=b57582a1-461d-4c45-8c67-f7ed9f9d42d7&amp;fileName=Stanovishte-1-2-2012.pdf</w:t>
        </w:r>
      </w:hyperlink>
    </w:p>
    <w:p w14:paraId="243A07F0" w14:textId="77777777" w:rsidR="00E8323F" w:rsidRPr="00E8323F" w:rsidRDefault="00E8323F" w:rsidP="008C70F5">
      <w:pPr>
        <w:spacing w:after="0" w:line="240" w:lineRule="auto"/>
        <w:jc w:val="both"/>
        <w:rPr>
          <w:rFonts w:ascii="Courier New" w:hAnsi="Courier New" w:cs="Courier New"/>
          <w:sz w:val="18"/>
          <w:szCs w:val="18"/>
          <w:lang w:val="en-GB"/>
        </w:rPr>
      </w:pPr>
    </w:p>
  </w:footnote>
  <w:footnote w:id="15">
    <w:p w14:paraId="5788BB56" w14:textId="1AFEB63F" w:rsidR="00E8323F" w:rsidRPr="0012518D" w:rsidRDefault="00E8323F" w:rsidP="00E8323F">
      <w:pPr>
        <w:pStyle w:val="FootnoteText"/>
        <w:jc w:val="both"/>
        <w:rPr>
          <w:rFonts w:ascii="Courier New" w:hAnsi="Courier New" w:cs="Courier New"/>
          <w:sz w:val="18"/>
          <w:szCs w:val="18"/>
          <w:lang w:val="en-GB"/>
        </w:rPr>
      </w:pPr>
      <w:r w:rsidRPr="0012518D">
        <w:rPr>
          <w:rStyle w:val="FootnoteReference"/>
          <w:rFonts w:ascii="Courier New" w:hAnsi="Courier New" w:cs="Courier New"/>
          <w:sz w:val="18"/>
          <w:szCs w:val="18"/>
          <w:lang w:val="en-GB"/>
        </w:rPr>
        <w:footnoteRef/>
      </w:r>
      <w:r w:rsidRPr="0012518D">
        <w:rPr>
          <w:rFonts w:ascii="Courier New" w:hAnsi="Courier New" w:cs="Courier New"/>
          <w:sz w:val="18"/>
          <w:szCs w:val="18"/>
          <w:lang w:val="en-GB"/>
        </w:rPr>
        <w:t xml:space="preserve"> WIND TURBINES “WINDCHUTE”. More information can be found </w:t>
      </w:r>
      <w:hyperlink r:id="rId16" w:history="1">
        <w:r w:rsidRPr="0012518D">
          <w:rPr>
            <w:rStyle w:val="Hyperlink"/>
            <w:rFonts w:ascii="Courier New" w:hAnsi="Courier New" w:cs="Courier New"/>
            <w:sz w:val="18"/>
            <w:szCs w:val="18"/>
            <w:lang w:val="en-GB"/>
          </w:rPr>
          <w:t>here</w:t>
        </w:r>
      </w:hyperlink>
      <w:r w:rsidRPr="0012518D">
        <w:rPr>
          <w:rFonts w:ascii="Courier New" w:hAnsi="Courier New" w:cs="Courier New"/>
          <w:sz w:val="18"/>
          <w:szCs w:val="18"/>
          <w:lang w:val="en-GB"/>
        </w:rPr>
        <w:t xml:space="preserve">. </w:t>
      </w:r>
    </w:p>
  </w:footnote>
  <w:footnote w:id="16">
    <w:p w14:paraId="2F607F35" w14:textId="0925D769" w:rsidR="00C31B3D" w:rsidRDefault="00653054" w:rsidP="00E8323F">
      <w:pPr>
        <w:spacing w:after="0" w:line="240" w:lineRule="auto"/>
        <w:rPr>
          <w:sz w:val="20"/>
          <w:szCs w:val="20"/>
        </w:rPr>
      </w:pPr>
      <w:r w:rsidRPr="0012518D">
        <w:rPr>
          <w:rFonts w:ascii="Courier New" w:hAnsi="Courier New" w:cs="Courier New"/>
          <w:sz w:val="18"/>
          <w:szCs w:val="18"/>
          <w:vertAlign w:val="superscript"/>
          <w:lang w:val="en-GB"/>
        </w:rPr>
        <w:footnoteRef/>
      </w:r>
      <w:r w:rsidR="00E8323F" w:rsidRPr="0012518D">
        <w:rPr>
          <w:rFonts w:ascii="Courier New" w:hAnsi="Courier New" w:cs="Courier New"/>
          <w:sz w:val="18"/>
          <w:szCs w:val="18"/>
          <w:lang w:val="en-GB"/>
        </w:rPr>
        <w:t xml:space="preserve"> Zoning Map in relation to birds. Available at: </w:t>
      </w:r>
      <w:hyperlink r:id="rId17" w:history="1">
        <w:r w:rsidR="00E8323F" w:rsidRPr="0012518D">
          <w:rPr>
            <w:rStyle w:val="Hyperlink"/>
            <w:rFonts w:ascii="Courier New" w:hAnsi="Courier New" w:cs="Courier New"/>
            <w:sz w:val="18"/>
            <w:szCs w:val="18"/>
            <w:lang w:val="en-GB"/>
          </w:rPr>
          <w:t>http://natura2000.moew.government.bg/PublicDownloads/Auto/OtherDoc/276299/276299_Birds_120.pdf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4DFD" w14:textId="77777777" w:rsidR="00777516" w:rsidRDefault="00777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C059" w14:textId="2E17C3D9" w:rsidR="00C31B3D" w:rsidRDefault="00777516">
    <w:r w:rsidRPr="00965BD2">
      <w:rPr>
        <w:noProof/>
      </w:rPr>
      <w:drawing>
        <wp:inline distT="0" distB="0" distL="0" distR="0" wp14:anchorId="4C8F9F9E" wp14:editId="7D5DA0CA">
          <wp:extent cx="5943600" cy="740368"/>
          <wp:effectExtent l="0" t="0" r="0" b="3175"/>
          <wp:docPr id="2" name="Picture 2" descr="forthe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he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40368"/>
                  </a:xfrm>
                  <a:prstGeom prst="rect">
                    <a:avLst/>
                  </a:prstGeom>
                  <a:noFill/>
                  <a:ln>
                    <a:noFill/>
                  </a:ln>
                </pic:spPr>
              </pic:pic>
            </a:graphicData>
          </a:graphic>
        </wp:inline>
      </w:drawing>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5A56" w14:textId="77777777" w:rsidR="00777516" w:rsidRDefault="00777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93"/>
    <w:multiLevelType w:val="multilevel"/>
    <w:tmpl w:val="17A46BA4"/>
    <w:lvl w:ilvl="0">
      <w:start w:val="1"/>
      <w:numFmt w:val="upperRoman"/>
      <w:lvlText w:val="%1."/>
      <w:lvlJc w:val="right"/>
      <w:pPr>
        <w:ind w:left="720" w:hanging="360"/>
      </w:pPr>
      <w:rPr>
        <w:rFonts w:ascii="Courier New" w:hAnsi="Courier New" w:cs="Courier New" w:hint="default"/>
        <w:b w:val="0"/>
        <w:bCs w:val="0"/>
        <w:i w:val="0"/>
        <w:iCs w:val="0"/>
        <w:u w:val="none"/>
        <w:shd w:val="clear" w:color="auto" w:fill="auto"/>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3F332F"/>
    <w:multiLevelType w:val="multilevel"/>
    <w:tmpl w:val="7E0AA47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9C24AC2"/>
    <w:multiLevelType w:val="multilevel"/>
    <w:tmpl w:val="8AD0C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A87985"/>
    <w:multiLevelType w:val="multilevel"/>
    <w:tmpl w:val="61823C38"/>
    <w:lvl w:ilvl="0">
      <w:start w:val="1"/>
      <w:numFmt w:val="bullet"/>
      <w:lvlText w:val="●"/>
      <w:lvlJc w:val="left"/>
      <w:pPr>
        <w:ind w:left="1440" w:hanging="360"/>
      </w:pPr>
      <w:rPr>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9595A89"/>
    <w:multiLevelType w:val="multilevel"/>
    <w:tmpl w:val="F3A821C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124247B"/>
    <w:multiLevelType w:val="multilevel"/>
    <w:tmpl w:val="81DC487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74235DA"/>
    <w:multiLevelType w:val="multilevel"/>
    <w:tmpl w:val="304060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7E70004"/>
    <w:multiLevelType w:val="multilevel"/>
    <w:tmpl w:val="90F46E4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4"/>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B3D"/>
    <w:rsid w:val="00105467"/>
    <w:rsid w:val="0012518D"/>
    <w:rsid w:val="00134F48"/>
    <w:rsid w:val="00162306"/>
    <w:rsid w:val="0018150F"/>
    <w:rsid w:val="001833E6"/>
    <w:rsid w:val="00191423"/>
    <w:rsid w:val="001C3F42"/>
    <w:rsid w:val="001D169E"/>
    <w:rsid w:val="00221403"/>
    <w:rsid w:val="002345F5"/>
    <w:rsid w:val="00255333"/>
    <w:rsid w:val="00293F91"/>
    <w:rsid w:val="00294DEE"/>
    <w:rsid w:val="002E54ED"/>
    <w:rsid w:val="00361DF6"/>
    <w:rsid w:val="003E71D1"/>
    <w:rsid w:val="00412F3D"/>
    <w:rsid w:val="0043425F"/>
    <w:rsid w:val="00435CE4"/>
    <w:rsid w:val="00467345"/>
    <w:rsid w:val="004B6765"/>
    <w:rsid w:val="004E7174"/>
    <w:rsid w:val="005C4DE6"/>
    <w:rsid w:val="00604D5B"/>
    <w:rsid w:val="00621563"/>
    <w:rsid w:val="00653054"/>
    <w:rsid w:val="006540CD"/>
    <w:rsid w:val="006F01F7"/>
    <w:rsid w:val="006F2512"/>
    <w:rsid w:val="0070037A"/>
    <w:rsid w:val="007354FD"/>
    <w:rsid w:val="0075169E"/>
    <w:rsid w:val="0076653C"/>
    <w:rsid w:val="00777516"/>
    <w:rsid w:val="007F328F"/>
    <w:rsid w:val="008172D1"/>
    <w:rsid w:val="00841B08"/>
    <w:rsid w:val="00855247"/>
    <w:rsid w:val="008C70F5"/>
    <w:rsid w:val="00931724"/>
    <w:rsid w:val="00951608"/>
    <w:rsid w:val="009813BF"/>
    <w:rsid w:val="00982324"/>
    <w:rsid w:val="009A258A"/>
    <w:rsid w:val="00A07599"/>
    <w:rsid w:val="00A126D1"/>
    <w:rsid w:val="00A14D39"/>
    <w:rsid w:val="00A81C47"/>
    <w:rsid w:val="00AD0C4E"/>
    <w:rsid w:val="00AF17E9"/>
    <w:rsid w:val="00AF4D29"/>
    <w:rsid w:val="00AF5200"/>
    <w:rsid w:val="00B2224E"/>
    <w:rsid w:val="00B23327"/>
    <w:rsid w:val="00B47751"/>
    <w:rsid w:val="00B55C9C"/>
    <w:rsid w:val="00B91AE0"/>
    <w:rsid w:val="00BC54EE"/>
    <w:rsid w:val="00BD374E"/>
    <w:rsid w:val="00BE2A4F"/>
    <w:rsid w:val="00BF38BD"/>
    <w:rsid w:val="00C02814"/>
    <w:rsid w:val="00C07CAE"/>
    <w:rsid w:val="00C31B3D"/>
    <w:rsid w:val="00C4156F"/>
    <w:rsid w:val="00C73F48"/>
    <w:rsid w:val="00C86AD4"/>
    <w:rsid w:val="00C96732"/>
    <w:rsid w:val="00CA5DD5"/>
    <w:rsid w:val="00CC5F7B"/>
    <w:rsid w:val="00CD4353"/>
    <w:rsid w:val="00D31A80"/>
    <w:rsid w:val="00D62CE4"/>
    <w:rsid w:val="00DD76BB"/>
    <w:rsid w:val="00DF5D7C"/>
    <w:rsid w:val="00E16DEE"/>
    <w:rsid w:val="00E37BAC"/>
    <w:rsid w:val="00E8323F"/>
    <w:rsid w:val="00E91D04"/>
    <w:rsid w:val="00EE2744"/>
    <w:rsid w:val="00EF671F"/>
    <w:rsid w:val="00F657B9"/>
    <w:rsid w:val="00FA723B"/>
    <w:rsid w:val="00FC0E06"/>
    <w:rsid w:val="00FE1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965A"/>
  <w15:docId w15:val="{A19AC248-5BB0-AF4C-9661-BC2783D4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bg-BG"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5F734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F7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42"/>
  </w:style>
  <w:style w:type="paragraph" w:styleId="Footer">
    <w:name w:val="footer"/>
    <w:basedOn w:val="Normal"/>
    <w:link w:val="FooterChar"/>
    <w:uiPriority w:val="99"/>
    <w:unhideWhenUsed/>
    <w:rsid w:val="005F7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342"/>
  </w:style>
  <w:style w:type="paragraph" w:styleId="ListParagraph">
    <w:name w:val="List Paragraph"/>
    <w:basedOn w:val="Normal"/>
    <w:uiPriority w:val="34"/>
    <w:qFormat/>
    <w:rsid w:val="008111A1"/>
    <w:pPr>
      <w:ind w:left="720"/>
      <w:contextualSpacing/>
    </w:pPr>
  </w:style>
  <w:style w:type="character" w:styleId="Hyperlink">
    <w:name w:val="Hyperlink"/>
    <w:basedOn w:val="DefaultParagraphFont"/>
    <w:uiPriority w:val="99"/>
    <w:unhideWhenUsed/>
    <w:rsid w:val="005F109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FA72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23B"/>
    <w:rPr>
      <w:sz w:val="20"/>
      <w:szCs w:val="20"/>
    </w:rPr>
  </w:style>
  <w:style w:type="character" w:styleId="FootnoteReference">
    <w:name w:val="footnote reference"/>
    <w:basedOn w:val="DefaultParagraphFont"/>
    <w:uiPriority w:val="99"/>
    <w:semiHidden/>
    <w:unhideWhenUsed/>
    <w:rsid w:val="00FA723B"/>
    <w:rPr>
      <w:vertAlign w:val="superscript"/>
    </w:rPr>
  </w:style>
  <w:style w:type="character" w:styleId="UnresolvedMention">
    <w:name w:val="Unresolved Mention"/>
    <w:basedOn w:val="DefaultParagraphFont"/>
    <w:uiPriority w:val="99"/>
    <w:semiHidden/>
    <w:unhideWhenUsed/>
    <w:rsid w:val="00982324"/>
    <w:rPr>
      <w:color w:val="605E5C"/>
      <w:shd w:val="clear" w:color="auto" w:fill="E1DFDD"/>
    </w:rPr>
  </w:style>
  <w:style w:type="character" w:styleId="FollowedHyperlink">
    <w:name w:val="FollowedHyperlink"/>
    <w:basedOn w:val="DefaultParagraphFont"/>
    <w:uiPriority w:val="99"/>
    <w:semiHidden/>
    <w:unhideWhenUsed/>
    <w:rsid w:val="00C96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7180">
      <w:bodyDiv w:val="1"/>
      <w:marLeft w:val="0"/>
      <w:marRight w:val="0"/>
      <w:marTop w:val="0"/>
      <w:marBottom w:val="0"/>
      <w:divBdr>
        <w:top w:val="none" w:sz="0" w:space="0" w:color="auto"/>
        <w:left w:val="none" w:sz="0" w:space="0" w:color="auto"/>
        <w:bottom w:val="none" w:sz="0" w:space="0" w:color="auto"/>
        <w:right w:val="none" w:sz="0" w:space="0" w:color="auto"/>
      </w:divBdr>
    </w:div>
    <w:div w:id="1230728904">
      <w:bodyDiv w:val="1"/>
      <w:marLeft w:val="0"/>
      <w:marRight w:val="0"/>
      <w:marTop w:val="0"/>
      <w:marBottom w:val="0"/>
      <w:divBdr>
        <w:top w:val="none" w:sz="0" w:space="0" w:color="auto"/>
        <w:left w:val="none" w:sz="0" w:space="0" w:color="auto"/>
        <w:bottom w:val="none" w:sz="0" w:space="0" w:color="auto"/>
        <w:right w:val="none" w:sz="0" w:space="0" w:color="auto"/>
      </w:divBdr>
    </w:div>
    <w:div w:id="1580627933">
      <w:bodyDiv w:val="1"/>
      <w:marLeft w:val="0"/>
      <w:marRight w:val="0"/>
      <w:marTop w:val="0"/>
      <w:marBottom w:val="0"/>
      <w:divBdr>
        <w:top w:val="none" w:sz="0" w:space="0" w:color="auto"/>
        <w:left w:val="none" w:sz="0" w:space="0" w:color="auto"/>
        <w:bottom w:val="none" w:sz="0" w:space="0" w:color="auto"/>
        <w:right w:val="none" w:sz="0" w:space="0" w:color="auto"/>
      </w:divBdr>
    </w:div>
    <w:div w:id="211034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forthenature.org/" TargetMode="External"/><Relationship Id="rId4" Type="http://schemas.openxmlformats.org/officeDocument/2006/relationships/styles" Target="styles.xml"/><Relationship Id="rId9" Type="http://schemas.openxmlformats.org/officeDocument/2006/relationships/hyperlink" Target="file:///D:\policies\VEI%20&amp;%20bioraznoobrazie\stanovisht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ankwatch.org/blog/a-step-in-the-right-direction-bulgaria-s-recovery-plan-improved-after-lengthy-negotiations" TargetMode="External"/><Relationship Id="rId13" Type="http://schemas.openxmlformats.org/officeDocument/2006/relationships/hyperlink" Target="https://wwf.panda.org/wwf_news/?364510/WFD-Saved" TargetMode="External"/><Relationship Id="rId3" Type="http://schemas.openxmlformats.org/officeDocument/2006/relationships/hyperlink" Target="https://eur-lex.europa.eu/legal-content/EN/TXT/?uri=celex%3A32011L0092" TargetMode="External"/><Relationship Id="rId7" Type="http://schemas.openxmlformats.org/officeDocument/2006/relationships/hyperlink" Target="https://cedelft.eu/wp-content/uploads/sites/2/2021/04/CE_Delft_3J00_Potential_energy_citizens_EU_final.pdf" TargetMode="External"/><Relationship Id="rId12" Type="http://schemas.openxmlformats.org/officeDocument/2006/relationships/hyperlink" Target="https://ec.europa.eu/info/publications/fitness-check-water-framework-directive-and-floods-directive_en" TargetMode="External"/><Relationship Id="rId17" Type="http://schemas.openxmlformats.org/officeDocument/2006/relationships/hyperlink" Target="http://natura2000.moew.government.bg/PublicDownloads/Auto/OtherDoc/276299/276299_Birds_120.pdf" TargetMode="External"/><Relationship Id="rId2" Type="http://schemas.openxmlformats.org/officeDocument/2006/relationships/hyperlink" Target="https://eur-lex.europa.eu/legal-content/EN/TXT/?uri=CELEX%3A32009L0147" TargetMode="External"/><Relationship Id="rId16" Type="http://schemas.openxmlformats.org/officeDocument/2006/relationships/hyperlink" Target="https://cdn.fbsbx.com/v/t59.2708-21/278360527_376994050823156_3781629979915953444_n.pdf/10_4_New_Energy_Dynamics.pdf?_nc_cat=101&amp;ccb=1-7&amp;_nc_sid=0cab14&amp;_nc_ohc=yzCfpZPvQrQAX9t_Ogw&amp;_nc_ht=cdn.fbsbx.com&amp;oh=03_AVKNZw01gXvteQniclI3QNqXeuV7BO_dljf_nciUpi7xNw&amp;oe=62B1D090&amp;dl=1" TargetMode="External"/><Relationship Id="rId1" Type="http://schemas.openxmlformats.org/officeDocument/2006/relationships/hyperlink" Target="https://eur-lex.europa.eu/legal-content/EN/TXT/?uri=CELEX:31992L0043" TargetMode="External"/><Relationship Id="rId6" Type="http://schemas.openxmlformats.org/officeDocument/2006/relationships/hyperlink" Target="https://seea.government.bg/documents/BG_National_nZEB_Plan_EN.pdf" TargetMode="External"/><Relationship Id="rId11" Type="http://schemas.openxmlformats.org/officeDocument/2006/relationships/hyperlink" Target="https://ec.europa.eu/environment/nature/legislation/fitness_check/index_en.htm" TargetMode="External"/><Relationship Id="rId5" Type="http://schemas.openxmlformats.org/officeDocument/2006/relationships/hyperlink" Target="https://eur-lex.europa.eu/legal-content/EN/TXT/?uri=COM%3A2022%3A222%3AFIN&amp;qid=1653033811900" TargetMode="External"/><Relationship Id="rId15" Type="http://schemas.openxmlformats.org/officeDocument/2006/relationships/hyperlink" Target="https://registers.moew.government.bg/eo/file?fileKey=b57582a1-461d-4c45-8c67-f7ed9f9d42d7&amp;fileName=Stanovishte-1-2-2012.pdf" TargetMode="External"/><Relationship Id="rId10" Type="http://schemas.openxmlformats.org/officeDocument/2006/relationships/hyperlink" Target="https://www.vliz.be/imisdocs/publications/320351.pdf" TargetMode="External"/><Relationship Id="rId4" Type="http://schemas.openxmlformats.org/officeDocument/2006/relationships/hyperlink" Target="https://eur-lex.europa.eu/legal-content/EN/TXT/?uri=CELEX:32000L0060" TargetMode="External"/><Relationship Id="rId9" Type="http://schemas.openxmlformats.org/officeDocument/2006/relationships/hyperlink" Target="https://3e-news.net/bg/a/view/34528/georgi-stefanov-1-3-ot-narushenite-tereni-u-nas-mogat-da-se-polzvat-za-fotovoltaichni-centrali?fbclid=IwAR1m1fmQjWaRLxkdzJP2SVeHV33oMeWRr99aC9SUJl2m17dm-lswOx5Knkc" TargetMode="External"/><Relationship Id="rId14" Type="http://schemas.openxmlformats.org/officeDocument/2006/relationships/hyperlink" Target="https://registers.moew.government.bg/eo/lot/293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ZDCA1NBjeLUAtPY8JaXkE+6zA==">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EEF207-3B21-4257-ADFB-6C271981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Katerina Rakovska</cp:lastModifiedBy>
  <cp:revision>70</cp:revision>
  <cp:lastPrinted>2022-11-17T06:48:00Z</cp:lastPrinted>
  <dcterms:created xsi:type="dcterms:W3CDTF">2022-11-17T05:52:00Z</dcterms:created>
  <dcterms:modified xsi:type="dcterms:W3CDTF">2022-11-17T06:56:00Z</dcterms:modified>
</cp:coreProperties>
</file>